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ED5" w:rsidRDefault="00BB6ED5" w:rsidP="00825739">
      <w:pPr>
        <w:pStyle w:val="1"/>
        <w:spacing w:before="1"/>
        <w:ind w:left="0" w:right="1215"/>
      </w:pPr>
    </w:p>
    <w:p w:rsidR="0053114E" w:rsidRDefault="009A2ABD">
      <w:pPr>
        <w:pStyle w:val="1"/>
        <w:spacing w:before="1"/>
        <w:ind w:left="1918" w:right="1215"/>
        <w:jc w:val="center"/>
      </w:pPr>
      <w:r>
        <w:t>ПЛАН САМООБРАЗОВАНИЯ</w:t>
      </w:r>
    </w:p>
    <w:p w:rsidR="00BB6ED5" w:rsidRDefault="00BB6ED5">
      <w:pPr>
        <w:pStyle w:val="1"/>
        <w:spacing w:before="1"/>
        <w:ind w:left="1918" w:right="1215"/>
        <w:jc w:val="center"/>
      </w:pPr>
    </w:p>
    <w:p w:rsidR="0053114E" w:rsidRPr="00301DEB" w:rsidRDefault="00BB6ED5" w:rsidP="009A2ABD">
      <w:pPr>
        <w:pStyle w:val="a3"/>
        <w:ind w:left="0" w:right="1219" w:firstLine="0"/>
        <w:jc w:val="both"/>
        <w:rPr>
          <w:sz w:val="24"/>
          <w:szCs w:val="24"/>
        </w:rPr>
      </w:pPr>
      <w:r w:rsidRPr="00301DEB">
        <w:rPr>
          <w:b/>
          <w:sz w:val="24"/>
          <w:szCs w:val="24"/>
        </w:rPr>
        <w:t>Учитель художественного труда</w:t>
      </w:r>
      <w:r w:rsidR="009A2ABD" w:rsidRPr="00301DEB">
        <w:rPr>
          <w:b/>
          <w:sz w:val="24"/>
          <w:szCs w:val="24"/>
        </w:rPr>
        <w:t>:</w:t>
      </w:r>
      <w:r w:rsidR="009A2ABD" w:rsidRPr="00301DEB">
        <w:rPr>
          <w:sz w:val="24"/>
          <w:szCs w:val="24"/>
        </w:rPr>
        <w:t xml:space="preserve"> </w:t>
      </w:r>
      <w:proofErr w:type="spellStart"/>
      <w:r w:rsidR="00825739">
        <w:rPr>
          <w:sz w:val="24"/>
          <w:szCs w:val="24"/>
        </w:rPr>
        <w:t>Халтаев</w:t>
      </w:r>
      <w:proofErr w:type="spellEnd"/>
      <w:r w:rsidR="00825739">
        <w:rPr>
          <w:sz w:val="24"/>
          <w:szCs w:val="24"/>
        </w:rPr>
        <w:t xml:space="preserve"> </w:t>
      </w:r>
      <w:proofErr w:type="spellStart"/>
      <w:r w:rsidR="00825739">
        <w:rPr>
          <w:sz w:val="24"/>
          <w:szCs w:val="24"/>
        </w:rPr>
        <w:t>Ихтияр</w:t>
      </w:r>
      <w:proofErr w:type="spellEnd"/>
      <w:r w:rsidR="00825739">
        <w:rPr>
          <w:sz w:val="24"/>
          <w:szCs w:val="24"/>
        </w:rPr>
        <w:t xml:space="preserve"> </w:t>
      </w:r>
      <w:proofErr w:type="spellStart"/>
      <w:r w:rsidR="00825739">
        <w:rPr>
          <w:sz w:val="24"/>
          <w:szCs w:val="24"/>
        </w:rPr>
        <w:t>Бахтиярович</w:t>
      </w:r>
      <w:proofErr w:type="spellEnd"/>
      <w:r w:rsidR="009A2ABD" w:rsidRPr="00301DEB">
        <w:rPr>
          <w:sz w:val="24"/>
          <w:szCs w:val="24"/>
        </w:rPr>
        <w:t xml:space="preserve"> </w:t>
      </w:r>
    </w:p>
    <w:p w:rsidR="00BB6ED5" w:rsidRPr="00301DEB" w:rsidRDefault="00BB6ED5" w:rsidP="009A2ABD">
      <w:pPr>
        <w:pStyle w:val="a3"/>
        <w:ind w:left="0" w:right="1219" w:firstLine="0"/>
        <w:jc w:val="both"/>
        <w:rPr>
          <w:b/>
          <w:sz w:val="24"/>
          <w:szCs w:val="24"/>
        </w:rPr>
      </w:pPr>
      <w:r w:rsidRPr="00301DEB">
        <w:rPr>
          <w:b/>
          <w:sz w:val="24"/>
          <w:szCs w:val="24"/>
        </w:rPr>
        <w:t xml:space="preserve">Место работы: </w:t>
      </w:r>
      <w:r w:rsidRPr="00301DEB">
        <w:rPr>
          <w:sz w:val="24"/>
          <w:szCs w:val="24"/>
        </w:rPr>
        <w:t>ОСШ №13 им. Мукими,  г. Шымкент</w:t>
      </w:r>
    </w:p>
    <w:p w:rsidR="0053114E" w:rsidRPr="00301DEB" w:rsidRDefault="009A2ABD" w:rsidP="009A2ABD">
      <w:pPr>
        <w:pStyle w:val="a3"/>
        <w:ind w:left="0" w:right="512" w:firstLine="0"/>
        <w:jc w:val="both"/>
        <w:rPr>
          <w:sz w:val="24"/>
          <w:szCs w:val="24"/>
        </w:rPr>
      </w:pPr>
      <w:r w:rsidRPr="00301DEB">
        <w:rPr>
          <w:b/>
          <w:sz w:val="24"/>
          <w:szCs w:val="24"/>
        </w:rPr>
        <w:t xml:space="preserve">Образование: </w:t>
      </w:r>
      <w:r w:rsidR="00BB6ED5" w:rsidRPr="00301DEB">
        <w:rPr>
          <w:rFonts w:eastAsia="Calibri"/>
          <w:sz w:val="24"/>
          <w:szCs w:val="24"/>
          <w:shd w:val="clear" w:color="auto" w:fill="FFFFFF"/>
          <w:lang w:eastAsia="en-US" w:bidi="ar-SA"/>
        </w:rPr>
        <w:t>Высшее.</w:t>
      </w:r>
    </w:p>
    <w:p w:rsidR="0053114E" w:rsidRPr="00301DEB" w:rsidRDefault="009A2ABD" w:rsidP="009A2ABD">
      <w:pPr>
        <w:spacing w:line="321" w:lineRule="exact"/>
        <w:jc w:val="both"/>
        <w:rPr>
          <w:sz w:val="24"/>
          <w:szCs w:val="24"/>
        </w:rPr>
      </w:pPr>
      <w:r w:rsidRPr="00301DEB">
        <w:rPr>
          <w:b/>
          <w:sz w:val="24"/>
          <w:szCs w:val="24"/>
        </w:rPr>
        <w:t>Квалификационная категория</w:t>
      </w:r>
      <w:r w:rsidR="00BB6ED5" w:rsidRPr="00301DEB">
        <w:rPr>
          <w:sz w:val="24"/>
          <w:szCs w:val="24"/>
        </w:rPr>
        <w:t>: первая, «педагог-эксперт»</w:t>
      </w:r>
    </w:p>
    <w:p w:rsidR="00301DEB" w:rsidRPr="00301DEB" w:rsidRDefault="00301DEB" w:rsidP="009A2ABD">
      <w:pPr>
        <w:spacing w:line="321" w:lineRule="exact"/>
        <w:jc w:val="both"/>
        <w:rPr>
          <w:i/>
          <w:sz w:val="24"/>
          <w:szCs w:val="24"/>
        </w:rPr>
      </w:pPr>
      <w:r w:rsidRPr="00301DEB">
        <w:rPr>
          <w:b/>
          <w:sz w:val="24"/>
          <w:szCs w:val="24"/>
        </w:rPr>
        <w:t>Школьная методическая тема:</w:t>
      </w:r>
      <w:r w:rsidRPr="00301DEB">
        <w:rPr>
          <w:sz w:val="24"/>
          <w:szCs w:val="24"/>
        </w:rPr>
        <w:t xml:space="preserve"> </w:t>
      </w:r>
      <w:r w:rsidRPr="00301DEB">
        <w:rPr>
          <w:i/>
          <w:sz w:val="24"/>
          <w:szCs w:val="24"/>
        </w:rPr>
        <w:t>«Развитие профессиональной компетентности педагогов в условиях реализации государственного общеобразовательного стандарта как фактор достижения качества образования и воспитания учащихся»</w:t>
      </w:r>
    </w:p>
    <w:p w:rsidR="0053114E" w:rsidRPr="00301DEB" w:rsidRDefault="009A2ABD" w:rsidP="009A2ABD">
      <w:pPr>
        <w:ind w:right="512"/>
        <w:jc w:val="both"/>
        <w:rPr>
          <w:i/>
          <w:sz w:val="24"/>
          <w:szCs w:val="24"/>
        </w:rPr>
      </w:pPr>
      <w:bookmarkStart w:id="0" w:name="_GoBack"/>
      <w:r w:rsidRPr="00301DEB">
        <w:rPr>
          <w:b/>
          <w:sz w:val="24"/>
          <w:szCs w:val="24"/>
        </w:rPr>
        <w:t xml:space="preserve">Тема самообразования: </w:t>
      </w:r>
      <w:r w:rsidRPr="00301DEB">
        <w:rPr>
          <w:i/>
          <w:sz w:val="24"/>
          <w:szCs w:val="24"/>
        </w:rPr>
        <w:t>«</w:t>
      </w:r>
      <w:r w:rsidR="00BB6ED5" w:rsidRPr="00301DEB">
        <w:rPr>
          <w:rFonts w:eastAsia="Calibri"/>
          <w:i/>
          <w:sz w:val="24"/>
          <w:szCs w:val="24"/>
          <w:lang w:eastAsia="en-US" w:bidi="ar-SA"/>
        </w:rPr>
        <w:t>Творческая</w:t>
      </w:r>
      <w:r w:rsidRPr="00301DEB">
        <w:rPr>
          <w:rFonts w:eastAsia="Calibri"/>
          <w:i/>
          <w:sz w:val="24"/>
          <w:szCs w:val="24"/>
          <w:lang w:eastAsia="en-US" w:bidi="ar-SA"/>
        </w:rPr>
        <w:t xml:space="preserve"> деятельность на уроках технологии в </w:t>
      </w:r>
      <w:r w:rsidR="00BB6ED5" w:rsidRPr="00301DEB">
        <w:rPr>
          <w:rFonts w:eastAsia="Calibri"/>
          <w:i/>
          <w:sz w:val="24"/>
          <w:szCs w:val="24"/>
          <w:lang w:eastAsia="en-US" w:bidi="ar-SA"/>
        </w:rPr>
        <w:t>рамках реализации ГОСО</w:t>
      </w:r>
      <w:r w:rsidRPr="00301DEB">
        <w:rPr>
          <w:i/>
          <w:sz w:val="24"/>
          <w:szCs w:val="24"/>
        </w:rPr>
        <w:t>»</w:t>
      </w:r>
    </w:p>
    <w:bookmarkEnd w:id="0"/>
    <w:p w:rsidR="0053114E" w:rsidRPr="00301DEB" w:rsidRDefault="0053114E" w:rsidP="009A2ABD">
      <w:pPr>
        <w:pStyle w:val="a3"/>
        <w:ind w:left="0" w:firstLine="0"/>
        <w:jc w:val="both"/>
        <w:rPr>
          <w:sz w:val="24"/>
          <w:szCs w:val="24"/>
        </w:rPr>
      </w:pPr>
    </w:p>
    <w:p w:rsidR="0053114E" w:rsidRPr="00301DEB" w:rsidRDefault="009A2ABD">
      <w:pPr>
        <w:pStyle w:val="1"/>
        <w:spacing w:line="322" w:lineRule="exact"/>
        <w:rPr>
          <w:sz w:val="24"/>
          <w:szCs w:val="24"/>
        </w:rPr>
      </w:pPr>
      <w:r w:rsidRPr="00301DEB">
        <w:rPr>
          <w:sz w:val="24"/>
          <w:szCs w:val="24"/>
        </w:rPr>
        <w:t>Цель:</w:t>
      </w:r>
    </w:p>
    <w:p w:rsidR="0053114E" w:rsidRPr="00301DEB" w:rsidRDefault="009A2ABD">
      <w:pPr>
        <w:pStyle w:val="a4"/>
        <w:numPr>
          <w:ilvl w:val="0"/>
          <w:numId w:val="3"/>
        </w:numPr>
        <w:tabs>
          <w:tab w:val="left" w:pos="2346"/>
          <w:tab w:val="left" w:pos="2347"/>
        </w:tabs>
        <w:spacing w:line="322" w:lineRule="exact"/>
        <w:ind w:firstLine="708"/>
        <w:rPr>
          <w:sz w:val="24"/>
          <w:szCs w:val="24"/>
        </w:rPr>
      </w:pPr>
      <w:r w:rsidRPr="00301DEB">
        <w:rPr>
          <w:sz w:val="24"/>
          <w:szCs w:val="24"/>
        </w:rPr>
        <w:t>Приобщить учащихся к творческой</w:t>
      </w:r>
      <w:r w:rsidRPr="00301DEB">
        <w:rPr>
          <w:spacing w:val="-5"/>
          <w:sz w:val="24"/>
          <w:szCs w:val="24"/>
        </w:rPr>
        <w:t xml:space="preserve"> </w:t>
      </w:r>
      <w:r w:rsidRPr="00301DEB">
        <w:rPr>
          <w:sz w:val="24"/>
          <w:szCs w:val="24"/>
        </w:rPr>
        <w:t>работе;</w:t>
      </w:r>
    </w:p>
    <w:p w:rsidR="0053114E" w:rsidRPr="00301DEB" w:rsidRDefault="009A2ABD">
      <w:pPr>
        <w:pStyle w:val="a4"/>
        <w:numPr>
          <w:ilvl w:val="0"/>
          <w:numId w:val="3"/>
        </w:numPr>
        <w:tabs>
          <w:tab w:val="left" w:pos="2346"/>
          <w:tab w:val="left" w:pos="2347"/>
        </w:tabs>
        <w:spacing w:line="322" w:lineRule="exact"/>
        <w:ind w:firstLine="708"/>
        <w:rPr>
          <w:sz w:val="24"/>
          <w:szCs w:val="24"/>
        </w:rPr>
      </w:pPr>
      <w:r w:rsidRPr="00301DEB">
        <w:rPr>
          <w:sz w:val="24"/>
          <w:szCs w:val="24"/>
        </w:rPr>
        <w:t>Прививать интерес к творчеству,</w:t>
      </w:r>
      <w:r w:rsidRPr="00301DEB">
        <w:rPr>
          <w:spacing w:val="-5"/>
          <w:sz w:val="24"/>
          <w:szCs w:val="24"/>
        </w:rPr>
        <w:t xml:space="preserve"> </w:t>
      </w:r>
      <w:r w:rsidRPr="00301DEB">
        <w:rPr>
          <w:sz w:val="24"/>
          <w:szCs w:val="24"/>
        </w:rPr>
        <w:t>поиску;</w:t>
      </w:r>
    </w:p>
    <w:p w:rsidR="0053114E" w:rsidRPr="00301DEB" w:rsidRDefault="009A2ABD">
      <w:pPr>
        <w:pStyle w:val="a4"/>
        <w:numPr>
          <w:ilvl w:val="0"/>
          <w:numId w:val="3"/>
        </w:numPr>
        <w:tabs>
          <w:tab w:val="left" w:pos="2346"/>
          <w:tab w:val="left" w:pos="2347"/>
        </w:tabs>
        <w:spacing w:line="322" w:lineRule="exact"/>
        <w:ind w:firstLine="708"/>
        <w:rPr>
          <w:sz w:val="24"/>
          <w:szCs w:val="24"/>
        </w:rPr>
      </w:pPr>
      <w:r w:rsidRPr="00301DEB">
        <w:rPr>
          <w:sz w:val="24"/>
          <w:szCs w:val="24"/>
        </w:rPr>
        <w:t>Развивать навыки созидания,</w:t>
      </w:r>
      <w:r w:rsidRPr="00301DEB">
        <w:rPr>
          <w:spacing w:val="-4"/>
          <w:sz w:val="24"/>
          <w:szCs w:val="24"/>
        </w:rPr>
        <w:t xml:space="preserve"> </w:t>
      </w:r>
      <w:r w:rsidRPr="00301DEB">
        <w:rPr>
          <w:sz w:val="24"/>
          <w:szCs w:val="24"/>
        </w:rPr>
        <w:t>самореализации.</w:t>
      </w:r>
    </w:p>
    <w:p w:rsidR="0053114E" w:rsidRPr="00301DEB" w:rsidRDefault="009A2ABD">
      <w:pPr>
        <w:pStyle w:val="a4"/>
        <w:numPr>
          <w:ilvl w:val="0"/>
          <w:numId w:val="3"/>
        </w:numPr>
        <w:tabs>
          <w:tab w:val="left" w:pos="2347"/>
        </w:tabs>
        <w:ind w:right="226" w:firstLine="708"/>
        <w:jc w:val="both"/>
        <w:rPr>
          <w:sz w:val="24"/>
          <w:szCs w:val="24"/>
        </w:rPr>
      </w:pPr>
      <w:r w:rsidRPr="00301DEB">
        <w:rPr>
          <w:sz w:val="24"/>
          <w:szCs w:val="24"/>
        </w:rPr>
        <w:t>Расширение общепедагогических знаний с целью расширения и совершенствования технологий через внедрение технологии проектной деятельности в рамках реализации</w:t>
      </w:r>
      <w:r w:rsidRPr="00301DEB">
        <w:rPr>
          <w:spacing w:val="-10"/>
          <w:sz w:val="24"/>
          <w:szCs w:val="24"/>
        </w:rPr>
        <w:t xml:space="preserve"> </w:t>
      </w:r>
      <w:r w:rsidRPr="00301DEB">
        <w:rPr>
          <w:sz w:val="24"/>
          <w:szCs w:val="24"/>
        </w:rPr>
        <w:t>ГОС</w:t>
      </w:r>
      <w:r w:rsidR="00BB6ED5" w:rsidRPr="00301DEB">
        <w:rPr>
          <w:sz w:val="24"/>
          <w:szCs w:val="24"/>
        </w:rPr>
        <w:t>О</w:t>
      </w:r>
      <w:r w:rsidRPr="00301DEB">
        <w:rPr>
          <w:sz w:val="24"/>
          <w:szCs w:val="24"/>
        </w:rPr>
        <w:t>.</w:t>
      </w:r>
    </w:p>
    <w:p w:rsidR="009A2ABD" w:rsidRPr="00301DEB" w:rsidRDefault="009A2ABD" w:rsidP="009A2ABD">
      <w:pPr>
        <w:tabs>
          <w:tab w:val="left" w:pos="2347"/>
        </w:tabs>
        <w:ind w:left="942" w:right="226"/>
        <w:rPr>
          <w:sz w:val="24"/>
          <w:szCs w:val="24"/>
        </w:rPr>
      </w:pPr>
    </w:p>
    <w:p w:rsidR="0053114E" w:rsidRPr="00301DEB" w:rsidRDefault="009A2ABD">
      <w:pPr>
        <w:pStyle w:val="1"/>
        <w:spacing w:before="2" w:line="322" w:lineRule="exact"/>
        <w:rPr>
          <w:b w:val="0"/>
          <w:sz w:val="24"/>
          <w:szCs w:val="24"/>
        </w:rPr>
      </w:pPr>
      <w:r w:rsidRPr="00301DEB">
        <w:rPr>
          <w:sz w:val="24"/>
          <w:szCs w:val="24"/>
        </w:rPr>
        <w:t>Задачи</w:t>
      </w:r>
      <w:r w:rsidRPr="00301DEB">
        <w:rPr>
          <w:b w:val="0"/>
          <w:sz w:val="24"/>
          <w:szCs w:val="24"/>
        </w:rPr>
        <w:t>:</w:t>
      </w:r>
    </w:p>
    <w:p w:rsidR="0053114E" w:rsidRPr="00301DEB" w:rsidRDefault="009A2ABD">
      <w:pPr>
        <w:pStyle w:val="a4"/>
        <w:numPr>
          <w:ilvl w:val="0"/>
          <w:numId w:val="2"/>
        </w:numPr>
        <w:tabs>
          <w:tab w:val="left" w:pos="1637"/>
          <w:tab w:val="left" w:pos="1638"/>
          <w:tab w:val="left" w:pos="3131"/>
          <w:tab w:val="left" w:pos="5152"/>
          <w:tab w:val="left" w:pos="7294"/>
          <w:tab w:val="left" w:pos="8333"/>
        </w:tabs>
        <w:ind w:right="229" w:firstLine="708"/>
        <w:rPr>
          <w:sz w:val="24"/>
          <w:szCs w:val="24"/>
        </w:rPr>
      </w:pPr>
      <w:r w:rsidRPr="00301DEB">
        <w:rPr>
          <w:sz w:val="24"/>
          <w:szCs w:val="24"/>
        </w:rPr>
        <w:t>овладение</w:t>
      </w:r>
      <w:r w:rsidRPr="00301DEB">
        <w:rPr>
          <w:sz w:val="24"/>
          <w:szCs w:val="24"/>
        </w:rPr>
        <w:tab/>
        <w:t>достижениями</w:t>
      </w:r>
      <w:r w:rsidRPr="00301DEB">
        <w:rPr>
          <w:sz w:val="24"/>
          <w:szCs w:val="24"/>
        </w:rPr>
        <w:tab/>
        <w:t>педагогической</w:t>
      </w:r>
      <w:r w:rsidRPr="00301DEB">
        <w:rPr>
          <w:sz w:val="24"/>
          <w:szCs w:val="24"/>
        </w:rPr>
        <w:tab/>
        <w:t>науки,</w:t>
      </w:r>
      <w:r w:rsidRPr="00301DEB">
        <w:rPr>
          <w:sz w:val="24"/>
          <w:szCs w:val="24"/>
        </w:rPr>
        <w:tab/>
      </w:r>
      <w:r w:rsidRPr="00301DEB">
        <w:rPr>
          <w:spacing w:val="-1"/>
          <w:sz w:val="24"/>
          <w:szCs w:val="24"/>
        </w:rPr>
        <w:t xml:space="preserve">передовой </w:t>
      </w:r>
      <w:r w:rsidRPr="00301DEB">
        <w:rPr>
          <w:sz w:val="24"/>
          <w:szCs w:val="24"/>
        </w:rPr>
        <w:t>педагогической</w:t>
      </w:r>
      <w:r w:rsidRPr="00301DEB">
        <w:rPr>
          <w:spacing w:val="-4"/>
          <w:sz w:val="24"/>
          <w:szCs w:val="24"/>
        </w:rPr>
        <w:t xml:space="preserve"> </w:t>
      </w:r>
      <w:r w:rsidRPr="00301DEB">
        <w:rPr>
          <w:sz w:val="24"/>
          <w:szCs w:val="24"/>
        </w:rPr>
        <w:t>практики;</w:t>
      </w:r>
    </w:p>
    <w:p w:rsidR="0053114E" w:rsidRPr="00301DEB" w:rsidRDefault="009A2ABD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spacing w:line="321" w:lineRule="exact"/>
        <w:ind w:firstLine="708"/>
        <w:rPr>
          <w:sz w:val="24"/>
          <w:szCs w:val="24"/>
        </w:rPr>
      </w:pPr>
      <w:r w:rsidRPr="00301DEB">
        <w:rPr>
          <w:sz w:val="24"/>
          <w:szCs w:val="24"/>
        </w:rPr>
        <w:t>мониторинг уровня формирования компетенций</w:t>
      </w:r>
      <w:r w:rsidRPr="00301DEB">
        <w:rPr>
          <w:spacing w:val="-7"/>
          <w:sz w:val="24"/>
          <w:szCs w:val="24"/>
        </w:rPr>
        <w:t xml:space="preserve"> </w:t>
      </w:r>
      <w:r w:rsidRPr="00301DEB">
        <w:rPr>
          <w:sz w:val="24"/>
          <w:szCs w:val="24"/>
        </w:rPr>
        <w:t>обучающихся;</w:t>
      </w:r>
    </w:p>
    <w:p w:rsidR="0053114E" w:rsidRPr="00301DEB" w:rsidRDefault="009A2ABD">
      <w:pPr>
        <w:pStyle w:val="a4"/>
        <w:numPr>
          <w:ilvl w:val="0"/>
          <w:numId w:val="2"/>
        </w:numPr>
        <w:tabs>
          <w:tab w:val="left" w:pos="1637"/>
          <w:tab w:val="left" w:pos="1638"/>
          <w:tab w:val="left" w:pos="3616"/>
          <w:tab w:val="left" w:pos="5203"/>
          <w:tab w:val="left" w:pos="6668"/>
          <w:tab w:val="left" w:pos="8482"/>
          <w:tab w:val="left" w:pos="8820"/>
        </w:tabs>
        <w:ind w:right="232" w:firstLine="708"/>
        <w:rPr>
          <w:sz w:val="24"/>
          <w:szCs w:val="24"/>
        </w:rPr>
      </w:pPr>
      <w:r w:rsidRPr="00301DEB">
        <w:rPr>
          <w:sz w:val="24"/>
          <w:szCs w:val="24"/>
        </w:rPr>
        <w:t>использование</w:t>
      </w:r>
      <w:r w:rsidRPr="00301DEB">
        <w:rPr>
          <w:sz w:val="24"/>
          <w:szCs w:val="24"/>
        </w:rPr>
        <w:tab/>
        <w:t>технологии</w:t>
      </w:r>
      <w:r w:rsidRPr="00301DEB">
        <w:rPr>
          <w:sz w:val="24"/>
          <w:szCs w:val="24"/>
        </w:rPr>
        <w:tab/>
        <w:t>проектной</w:t>
      </w:r>
      <w:r w:rsidRPr="00301DEB">
        <w:rPr>
          <w:sz w:val="24"/>
          <w:szCs w:val="24"/>
        </w:rPr>
        <w:tab/>
        <w:t>деятельности</w:t>
      </w:r>
      <w:r w:rsidRPr="00301DEB">
        <w:rPr>
          <w:sz w:val="24"/>
          <w:szCs w:val="24"/>
        </w:rPr>
        <w:tab/>
        <w:t>с</w:t>
      </w:r>
      <w:r w:rsidRPr="00301DEB">
        <w:rPr>
          <w:sz w:val="24"/>
          <w:szCs w:val="24"/>
        </w:rPr>
        <w:tab/>
        <w:t>целью формирования УУД, академических знаний, умений,</w:t>
      </w:r>
      <w:r w:rsidRPr="00301DEB">
        <w:rPr>
          <w:spacing w:val="-8"/>
          <w:sz w:val="24"/>
          <w:szCs w:val="24"/>
        </w:rPr>
        <w:t xml:space="preserve"> </w:t>
      </w:r>
      <w:r w:rsidRPr="00301DEB">
        <w:rPr>
          <w:sz w:val="24"/>
          <w:szCs w:val="24"/>
        </w:rPr>
        <w:t>навыков;</w:t>
      </w:r>
    </w:p>
    <w:p w:rsidR="0053114E" w:rsidRPr="00301DEB" w:rsidRDefault="009A2ABD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spacing w:before="1"/>
        <w:ind w:right="232" w:firstLine="708"/>
        <w:jc w:val="both"/>
        <w:rPr>
          <w:sz w:val="24"/>
          <w:szCs w:val="24"/>
        </w:rPr>
      </w:pPr>
      <w:r w:rsidRPr="00301DEB">
        <w:rPr>
          <w:sz w:val="24"/>
          <w:szCs w:val="24"/>
        </w:rPr>
        <w:t>внедрение интерактивных форм организации учебного процесса с целью формирования ключевых компетентностей и повышения мотивации учащихся.</w:t>
      </w:r>
    </w:p>
    <w:p w:rsidR="0053114E" w:rsidRPr="00301DEB" w:rsidRDefault="009A2ABD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ind w:right="231" w:firstLine="708"/>
        <w:rPr>
          <w:sz w:val="24"/>
          <w:szCs w:val="24"/>
        </w:rPr>
      </w:pPr>
      <w:r w:rsidRPr="00301DEB">
        <w:rPr>
          <w:sz w:val="24"/>
          <w:szCs w:val="24"/>
        </w:rPr>
        <w:t>повышение качества проведения учебных занятий на основе внедрения новых технологий;</w:t>
      </w:r>
    </w:p>
    <w:p w:rsidR="0053114E" w:rsidRPr="00301DEB" w:rsidRDefault="009A2ABD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ind w:right="227" w:firstLine="708"/>
        <w:rPr>
          <w:sz w:val="24"/>
          <w:szCs w:val="24"/>
        </w:rPr>
      </w:pPr>
      <w:r w:rsidRPr="00301DEB">
        <w:rPr>
          <w:sz w:val="24"/>
          <w:szCs w:val="24"/>
        </w:rPr>
        <w:t>разработка учебных, научно – методических и дидактических материалов.</w:t>
      </w:r>
    </w:p>
    <w:p w:rsidR="009A2ABD" w:rsidRPr="00301DEB" w:rsidRDefault="009A2ABD" w:rsidP="009A2ABD">
      <w:pPr>
        <w:pStyle w:val="a4"/>
        <w:tabs>
          <w:tab w:val="left" w:pos="1637"/>
          <w:tab w:val="left" w:pos="1638"/>
        </w:tabs>
        <w:ind w:left="930" w:right="227" w:firstLine="0"/>
        <w:rPr>
          <w:sz w:val="24"/>
          <w:szCs w:val="24"/>
        </w:rPr>
      </w:pPr>
    </w:p>
    <w:p w:rsidR="0053114E" w:rsidRPr="00301DEB" w:rsidRDefault="009A2ABD">
      <w:pPr>
        <w:pStyle w:val="1"/>
        <w:spacing w:before="5"/>
        <w:rPr>
          <w:sz w:val="24"/>
          <w:szCs w:val="24"/>
        </w:rPr>
      </w:pPr>
      <w:r w:rsidRPr="00301DEB">
        <w:rPr>
          <w:sz w:val="24"/>
          <w:szCs w:val="24"/>
        </w:rPr>
        <w:t>Перечень вопросов по самообразованию:</w:t>
      </w:r>
    </w:p>
    <w:p w:rsidR="0053114E" w:rsidRPr="00301DEB" w:rsidRDefault="009A2ABD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spacing w:line="319" w:lineRule="exact"/>
        <w:ind w:firstLine="708"/>
        <w:rPr>
          <w:sz w:val="24"/>
          <w:szCs w:val="24"/>
        </w:rPr>
      </w:pPr>
      <w:r w:rsidRPr="00301DEB">
        <w:rPr>
          <w:sz w:val="24"/>
          <w:szCs w:val="24"/>
        </w:rPr>
        <w:t>изучение психолого-педагогической</w:t>
      </w:r>
      <w:r w:rsidRPr="00301DEB">
        <w:rPr>
          <w:spacing w:val="-2"/>
          <w:sz w:val="24"/>
          <w:szCs w:val="24"/>
        </w:rPr>
        <w:t xml:space="preserve"> </w:t>
      </w:r>
      <w:r w:rsidRPr="00301DEB">
        <w:rPr>
          <w:sz w:val="24"/>
          <w:szCs w:val="24"/>
        </w:rPr>
        <w:t>литературы;</w:t>
      </w:r>
    </w:p>
    <w:p w:rsidR="0053114E" w:rsidRPr="00301DEB" w:rsidRDefault="009A2ABD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ind w:right="223" w:firstLine="708"/>
        <w:rPr>
          <w:sz w:val="24"/>
          <w:szCs w:val="24"/>
        </w:rPr>
      </w:pPr>
      <w:r w:rsidRPr="00301DEB">
        <w:rPr>
          <w:sz w:val="24"/>
          <w:szCs w:val="24"/>
        </w:rPr>
        <w:t>разработка программно – методического обеспечения учебн</w:t>
      </w:r>
      <w:proofErr w:type="gramStart"/>
      <w:r w:rsidRPr="00301DEB">
        <w:rPr>
          <w:sz w:val="24"/>
          <w:szCs w:val="24"/>
        </w:rPr>
        <w:t>о-</w:t>
      </w:r>
      <w:proofErr w:type="gramEnd"/>
      <w:r w:rsidRPr="00301DEB">
        <w:rPr>
          <w:sz w:val="24"/>
          <w:szCs w:val="24"/>
        </w:rPr>
        <w:t xml:space="preserve"> воспитательного процесса;</w:t>
      </w:r>
    </w:p>
    <w:p w:rsidR="00301DEB" w:rsidRPr="00301DEB" w:rsidRDefault="009A2ABD" w:rsidP="00301DEB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spacing w:before="67" w:line="242" w:lineRule="auto"/>
        <w:ind w:right="233" w:firstLine="708"/>
        <w:jc w:val="both"/>
        <w:rPr>
          <w:sz w:val="24"/>
          <w:szCs w:val="24"/>
        </w:rPr>
      </w:pPr>
      <w:r w:rsidRPr="00301DEB">
        <w:rPr>
          <w:sz w:val="24"/>
          <w:szCs w:val="24"/>
        </w:rPr>
        <w:t>проектная и исследовательская деятельность;</w:t>
      </w:r>
      <w:r w:rsidR="00301DEB" w:rsidRPr="00301DEB">
        <w:rPr>
          <w:sz w:val="24"/>
          <w:szCs w:val="24"/>
        </w:rPr>
        <w:t xml:space="preserve"> </w:t>
      </w:r>
    </w:p>
    <w:p w:rsidR="0053114E" w:rsidRPr="00301DEB" w:rsidRDefault="009A2ABD" w:rsidP="00301DEB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spacing w:before="67" w:line="242" w:lineRule="auto"/>
        <w:ind w:right="233" w:firstLine="708"/>
        <w:jc w:val="both"/>
        <w:rPr>
          <w:sz w:val="24"/>
          <w:szCs w:val="24"/>
        </w:rPr>
      </w:pPr>
      <w:r w:rsidRPr="00301DEB">
        <w:rPr>
          <w:sz w:val="24"/>
          <w:szCs w:val="24"/>
        </w:rPr>
        <w:t>анализ и оценка результатов своей деятельности и деятельности учащихся;</w:t>
      </w:r>
    </w:p>
    <w:p w:rsidR="0053114E" w:rsidRPr="00301DEB" w:rsidRDefault="009A2ABD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ind w:right="231" w:firstLine="708"/>
        <w:jc w:val="both"/>
        <w:rPr>
          <w:sz w:val="24"/>
          <w:szCs w:val="24"/>
        </w:rPr>
      </w:pPr>
      <w:r w:rsidRPr="00301DEB">
        <w:rPr>
          <w:sz w:val="24"/>
          <w:szCs w:val="24"/>
        </w:rPr>
        <w:t>продолжать изучать педагогический опыт других преподавателей;</w:t>
      </w:r>
    </w:p>
    <w:p w:rsidR="0053114E" w:rsidRPr="00301DEB" w:rsidRDefault="009A2ABD">
      <w:pPr>
        <w:pStyle w:val="a4"/>
        <w:numPr>
          <w:ilvl w:val="0"/>
          <w:numId w:val="2"/>
        </w:numPr>
        <w:tabs>
          <w:tab w:val="left" w:pos="1637"/>
          <w:tab w:val="left" w:pos="1638"/>
        </w:tabs>
        <w:ind w:right="227" w:firstLine="708"/>
        <w:jc w:val="both"/>
        <w:rPr>
          <w:sz w:val="24"/>
          <w:szCs w:val="24"/>
        </w:rPr>
      </w:pPr>
      <w:r w:rsidRPr="00301DEB">
        <w:rPr>
          <w:sz w:val="24"/>
          <w:szCs w:val="24"/>
        </w:rPr>
        <w:t>планомерное и систематическое совершенствование методов учебно–воспитательного процесса.</w:t>
      </w:r>
    </w:p>
    <w:p w:rsidR="0053114E" w:rsidRPr="00301DEB" w:rsidRDefault="009A2ABD">
      <w:pPr>
        <w:pStyle w:val="1"/>
        <w:spacing w:line="320" w:lineRule="exact"/>
        <w:rPr>
          <w:sz w:val="24"/>
          <w:szCs w:val="24"/>
        </w:rPr>
      </w:pPr>
      <w:r w:rsidRPr="00301DEB">
        <w:rPr>
          <w:sz w:val="24"/>
          <w:szCs w:val="24"/>
        </w:rPr>
        <w:t>Предполагаемый результат:</w:t>
      </w:r>
    </w:p>
    <w:p w:rsidR="0053114E" w:rsidRPr="00301DEB" w:rsidRDefault="009A2ABD">
      <w:pPr>
        <w:pStyle w:val="a4"/>
        <w:numPr>
          <w:ilvl w:val="1"/>
          <w:numId w:val="2"/>
        </w:numPr>
        <w:tabs>
          <w:tab w:val="left" w:pos="2346"/>
          <w:tab w:val="left" w:pos="2347"/>
        </w:tabs>
        <w:ind w:right="231" w:firstLine="708"/>
        <w:rPr>
          <w:sz w:val="24"/>
          <w:szCs w:val="24"/>
        </w:rPr>
      </w:pPr>
      <w:r w:rsidRPr="00301DEB">
        <w:rPr>
          <w:sz w:val="24"/>
          <w:szCs w:val="24"/>
        </w:rPr>
        <w:t>повышение степени самостоятельности, инициативности учащихся и их познавательной</w:t>
      </w:r>
      <w:r w:rsidRPr="00301DEB">
        <w:rPr>
          <w:spacing w:val="-4"/>
          <w:sz w:val="24"/>
          <w:szCs w:val="24"/>
        </w:rPr>
        <w:t xml:space="preserve"> </w:t>
      </w:r>
      <w:proofErr w:type="spellStart"/>
      <w:r w:rsidRPr="00301DEB">
        <w:rPr>
          <w:sz w:val="24"/>
          <w:szCs w:val="24"/>
        </w:rPr>
        <w:t>мотивированности</w:t>
      </w:r>
      <w:proofErr w:type="spellEnd"/>
      <w:r w:rsidRPr="00301DEB">
        <w:rPr>
          <w:sz w:val="24"/>
          <w:szCs w:val="24"/>
        </w:rPr>
        <w:t>;</w:t>
      </w:r>
    </w:p>
    <w:p w:rsidR="0053114E" w:rsidRPr="00301DEB" w:rsidRDefault="009A2ABD">
      <w:pPr>
        <w:pStyle w:val="a4"/>
        <w:numPr>
          <w:ilvl w:val="1"/>
          <w:numId w:val="2"/>
        </w:numPr>
        <w:tabs>
          <w:tab w:val="left" w:pos="2346"/>
          <w:tab w:val="left" w:pos="2347"/>
          <w:tab w:val="left" w:pos="3614"/>
          <w:tab w:val="left" w:pos="5257"/>
          <w:tab w:val="left" w:pos="6472"/>
          <w:tab w:val="left" w:pos="8151"/>
          <w:tab w:val="left" w:pos="8493"/>
        </w:tabs>
        <w:ind w:right="225" w:firstLine="708"/>
        <w:rPr>
          <w:sz w:val="24"/>
          <w:szCs w:val="24"/>
        </w:rPr>
      </w:pPr>
      <w:r w:rsidRPr="00301DEB">
        <w:rPr>
          <w:sz w:val="24"/>
          <w:szCs w:val="24"/>
        </w:rPr>
        <w:t>развитие</w:t>
      </w:r>
      <w:r w:rsidRPr="00301DEB">
        <w:rPr>
          <w:sz w:val="24"/>
          <w:szCs w:val="24"/>
        </w:rPr>
        <w:tab/>
        <w:t>социальных</w:t>
      </w:r>
      <w:r w:rsidRPr="00301DEB">
        <w:rPr>
          <w:sz w:val="24"/>
          <w:szCs w:val="24"/>
        </w:rPr>
        <w:tab/>
        <w:t>навыков</w:t>
      </w:r>
      <w:r w:rsidRPr="00301DEB">
        <w:rPr>
          <w:sz w:val="24"/>
          <w:szCs w:val="24"/>
        </w:rPr>
        <w:tab/>
        <w:t>школьников</w:t>
      </w:r>
      <w:r w:rsidRPr="00301DEB">
        <w:rPr>
          <w:sz w:val="24"/>
          <w:szCs w:val="24"/>
        </w:rPr>
        <w:tab/>
        <w:t>в</w:t>
      </w:r>
      <w:r w:rsidRPr="00301DEB">
        <w:rPr>
          <w:sz w:val="24"/>
          <w:szCs w:val="24"/>
        </w:rPr>
        <w:tab/>
        <w:t>процессе групповых взаимодействий;</w:t>
      </w:r>
    </w:p>
    <w:p w:rsidR="0053114E" w:rsidRPr="00301DEB" w:rsidRDefault="009A2ABD">
      <w:pPr>
        <w:pStyle w:val="a4"/>
        <w:numPr>
          <w:ilvl w:val="1"/>
          <w:numId w:val="2"/>
        </w:numPr>
        <w:tabs>
          <w:tab w:val="left" w:pos="2346"/>
          <w:tab w:val="left" w:pos="2347"/>
        </w:tabs>
        <w:ind w:right="224" w:firstLine="708"/>
        <w:rPr>
          <w:sz w:val="24"/>
          <w:szCs w:val="24"/>
        </w:rPr>
      </w:pPr>
      <w:r w:rsidRPr="00301DEB">
        <w:rPr>
          <w:sz w:val="24"/>
          <w:szCs w:val="24"/>
        </w:rPr>
        <w:t xml:space="preserve">приобретение детьми опыта </w:t>
      </w:r>
      <w:proofErr w:type="spellStart"/>
      <w:r w:rsidRPr="00301DEB">
        <w:rPr>
          <w:sz w:val="24"/>
          <w:szCs w:val="24"/>
        </w:rPr>
        <w:t>исследовательско</w:t>
      </w:r>
      <w:proofErr w:type="spellEnd"/>
      <w:r w:rsidRPr="00301DEB">
        <w:rPr>
          <w:sz w:val="24"/>
          <w:szCs w:val="24"/>
        </w:rPr>
        <w:t>-творческой деятельности.</w:t>
      </w:r>
    </w:p>
    <w:p w:rsidR="0053114E" w:rsidRPr="00301DEB" w:rsidRDefault="0053114E">
      <w:pPr>
        <w:pStyle w:val="a3"/>
        <w:spacing w:before="7"/>
        <w:ind w:left="0" w:firstLine="0"/>
        <w:rPr>
          <w:sz w:val="24"/>
          <w:szCs w:val="24"/>
        </w:rPr>
      </w:pPr>
    </w:p>
    <w:p w:rsidR="0053114E" w:rsidRPr="00301DEB" w:rsidRDefault="009A2ABD">
      <w:pPr>
        <w:ind w:left="222" w:right="227" w:firstLine="707"/>
        <w:jc w:val="both"/>
        <w:rPr>
          <w:sz w:val="24"/>
          <w:szCs w:val="24"/>
        </w:rPr>
      </w:pPr>
      <w:r w:rsidRPr="00301DEB">
        <w:rPr>
          <w:b/>
          <w:sz w:val="24"/>
          <w:szCs w:val="24"/>
        </w:rPr>
        <w:t xml:space="preserve">Форма отчета по проделанной работе: </w:t>
      </w:r>
      <w:r w:rsidR="00BB6ED5" w:rsidRPr="00301DEB">
        <w:rPr>
          <w:sz w:val="24"/>
          <w:szCs w:val="24"/>
        </w:rPr>
        <w:t xml:space="preserve">выступление на заседаниях ШМО, </w:t>
      </w:r>
      <w:r w:rsidRPr="00301DEB">
        <w:rPr>
          <w:sz w:val="24"/>
          <w:szCs w:val="24"/>
        </w:rPr>
        <w:t>ГМО учителей технологии и педсовете, участие в конкурсах различного уровня.</w:t>
      </w:r>
    </w:p>
    <w:p w:rsidR="009A2ABD" w:rsidRPr="00301DEB" w:rsidRDefault="009A2ABD" w:rsidP="009A2ABD">
      <w:pPr>
        <w:pStyle w:val="1"/>
        <w:spacing w:before="4"/>
        <w:ind w:left="0"/>
        <w:jc w:val="both"/>
        <w:rPr>
          <w:sz w:val="24"/>
          <w:szCs w:val="24"/>
        </w:rPr>
      </w:pPr>
      <w:r w:rsidRPr="00301DEB">
        <w:rPr>
          <w:sz w:val="24"/>
          <w:szCs w:val="24"/>
        </w:rPr>
        <w:lastRenderedPageBreak/>
        <w:t xml:space="preserve">                                                           Введение  </w:t>
      </w:r>
    </w:p>
    <w:p w:rsidR="0053114E" w:rsidRPr="00301DEB" w:rsidRDefault="009A2ABD">
      <w:pPr>
        <w:pStyle w:val="a3"/>
        <w:ind w:right="227" w:firstLine="707"/>
        <w:jc w:val="both"/>
        <w:rPr>
          <w:sz w:val="24"/>
          <w:szCs w:val="24"/>
        </w:rPr>
      </w:pPr>
      <w:r w:rsidRPr="00301DEB">
        <w:rPr>
          <w:b/>
          <w:sz w:val="24"/>
          <w:szCs w:val="24"/>
        </w:rPr>
        <w:t xml:space="preserve">Одной из педагогических задач </w:t>
      </w:r>
      <w:r w:rsidRPr="00301DEB">
        <w:rPr>
          <w:sz w:val="24"/>
          <w:szCs w:val="24"/>
        </w:rPr>
        <w:t>сегодня является внедрение в образовательный процесс таких методов и приемов, которые помогут подросткам не только овладеть определенными знаниями, умениями и навыками в той или иной сфере деятельности, но и развивать их творческие способности, где важная роль отводится урокам технологии.</w:t>
      </w:r>
    </w:p>
    <w:p w:rsidR="0053114E" w:rsidRPr="00301DEB" w:rsidRDefault="009A2ABD">
      <w:pPr>
        <w:pStyle w:val="a3"/>
        <w:ind w:right="229" w:firstLine="707"/>
        <w:jc w:val="both"/>
        <w:rPr>
          <w:sz w:val="24"/>
          <w:szCs w:val="24"/>
        </w:rPr>
      </w:pPr>
      <w:r w:rsidRPr="00301DEB">
        <w:rPr>
          <w:sz w:val="24"/>
          <w:szCs w:val="24"/>
        </w:rPr>
        <w:t>Практика показывает, что для учителя задача развитие творческих способностей учащихся является наиболее сложной и трудно реализуемой. С одной стороны, нужно для каждого учащегося создать такие условия, которые позволят ему творчески подойти к решению различных проблем, с другой стороны, это должно происходить в рамках программы. Именно поэтому, правильно выбранные методы и формы обучения помогают учителю определить ту возможную меру включенности учащихся в творческую деятельность, которая делает обучение интересным в рамках учебной</w:t>
      </w:r>
      <w:r w:rsidRPr="00301DEB">
        <w:rPr>
          <w:spacing w:val="-1"/>
          <w:sz w:val="24"/>
          <w:szCs w:val="24"/>
        </w:rPr>
        <w:t xml:space="preserve"> </w:t>
      </w:r>
      <w:r w:rsidRPr="00301DEB">
        <w:rPr>
          <w:sz w:val="24"/>
          <w:szCs w:val="24"/>
        </w:rPr>
        <w:t>программы.</w:t>
      </w:r>
    </w:p>
    <w:p w:rsidR="0053114E" w:rsidRPr="00301DEB" w:rsidRDefault="009A2ABD">
      <w:pPr>
        <w:pStyle w:val="a3"/>
        <w:ind w:right="224" w:firstLine="707"/>
        <w:jc w:val="both"/>
        <w:rPr>
          <w:sz w:val="24"/>
          <w:szCs w:val="24"/>
        </w:rPr>
      </w:pPr>
      <w:r w:rsidRPr="00301DEB">
        <w:rPr>
          <w:sz w:val="24"/>
          <w:szCs w:val="24"/>
        </w:rPr>
        <w:t>Как известно, творчество - это деятельность человека, направленная на создание какого-либо нового, оригинального продукта в сфере науки, искусства, техники, производства и организации. Творческий процесс - это всегда прорыв в неизвестное, но ему предшествует длительное накопление опыта, знаний, умений и навыков, он характеризуется переходом количества всевозможных идей и подходов в новое своеобразное качество.</w:t>
      </w:r>
    </w:p>
    <w:p w:rsidR="0053114E" w:rsidRPr="00301DEB" w:rsidRDefault="009A2ABD">
      <w:pPr>
        <w:pStyle w:val="a3"/>
        <w:ind w:right="228" w:firstLine="707"/>
        <w:jc w:val="both"/>
        <w:rPr>
          <w:sz w:val="24"/>
          <w:szCs w:val="24"/>
        </w:rPr>
      </w:pPr>
      <w:r w:rsidRPr="00301DEB">
        <w:rPr>
          <w:b/>
          <w:sz w:val="24"/>
          <w:szCs w:val="24"/>
        </w:rPr>
        <w:t xml:space="preserve">Способности </w:t>
      </w:r>
      <w:r w:rsidRPr="00301DEB">
        <w:rPr>
          <w:sz w:val="24"/>
          <w:szCs w:val="24"/>
        </w:rPr>
        <w:t>- это такие психологические особенности человека, от которых зависит успешность приобретения знаний, умений и навыков, но которые сами к наличию этих знаний, умений и навыков не сводятся.</w:t>
      </w:r>
    </w:p>
    <w:p w:rsidR="0053114E" w:rsidRPr="00301DEB" w:rsidRDefault="009A2ABD" w:rsidP="00301DEB">
      <w:pPr>
        <w:pStyle w:val="a3"/>
        <w:ind w:right="225" w:firstLine="707"/>
        <w:jc w:val="both"/>
        <w:rPr>
          <w:sz w:val="24"/>
          <w:szCs w:val="24"/>
        </w:rPr>
      </w:pPr>
      <w:r w:rsidRPr="00301DEB">
        <w:rPr>
          <w:b/>
          <w:sz w:val="24"/>
          <w:szCs w:val="24"/>
        </w:rPr>
        <w:t xml:space="preserve">Признаки и критерии творческой деятельности: </w:t>
      </w:r>
      <w:r w:rsidRPr="00301DEB">
        <w:rPr>
          <w:sz w:val="24"/>
          <w:szCs w:val="24"/>
        </w:rPr>
        <w:t>продуктивность, нестандартность, оригинальность, способность к генерации новых идей, возможность «выхода за пределы ситуации», сверхнормативная активность. Для выявления и развития способностей</w:t>
      </w:r>
      <w:r w:rsidRPr="00301DEB">
        <w:rPr>
          <w:spacing w:val="51"/>
          <w:sz w:val="24"/>
          <w:szCs w:val="24"/>
        </w:rPr>
        <w:t xml:space="preserve"> </w:t>
      </w:r>
      <w:r w:rsidR="00301DEB" w:rsidRPr="00301DEB">
        <w:rPr>
          <w:sz w:val="24"/>
          <w:szCs w:val="24"/>
        </w:rPr>
        <w:t xml:space="preserve">зачастую решающую роль играет труд, возможность приобретения высокого мастерства и </w:t>
      </w:r>
      <w:r w:rsidRPr="00301DEB">
        <w:rPr>
          <w:spacing w:val="-1"/>
          <w:sz w:val="24"/>
          <w:szCs w:val="24"/>
        </w:rPr>
        <w:t xml:space="preserve">значительных </w:t>
      </w:r>
      <w:r w:rsidRPr="00301DEB">
        <w:rPr>
          <w:sz w:val="24"/>
          <w:szCs w:val="24"/>
        </w:rPr>
        <w:t>успехов в</w:t>
      </w:r>
      <w:r w:rsidRPr="00301DEB">
        <w:rPr>
          <w:spacing w:val="-5"/>
          <w:sz w:val="24"/>
          <w:szCs w:val="24"/>
        </w:rPr>
        <w:t xml:space="preserve"> </w:t>
      </w:r>
      <w:r w:rsidRPr="00301DEB">
        <w:rPr>
          <w:sz w:val="24"/>
          <w:szCs w:val="24"/>
        </w:rPr>
        <w:t>творчестве.</w:t>
      </w:r>
    </w:p>
    <w:p w:rsidR="0053114E" w:rsidRPr="00301DEB" w:rsidRDefault="009A2ABD">
      <w:pPr>
        <w:pStyle w:val="a3"/>
        <w:ind w:right="225" w:firstLine="707"/>
        <w:jc w:val="both"/>
        <w:rPr>
          <w:sz w:val="24"/>
          <w:szCs w:val="24"/>
        </w:rPr>
      </w:pPr>
      <w:r w:rsidRPr="00301DEB">
        <w:rPr>
          <w:sz w:val="24"/>
          <w:szCs w:val="24"/>
        </w:rPr>
        <w:t>Особое место в развитии творческих способностей принадлежит исследовательскому методу, которому присущи элементы творчества, новизны, формирования банка идей, приобретения опыта творчества, т.к. процесс изготовления любого изделия начинается с выполнения эскизов, зарисовок, выбора вариантов композиций, разработка конструкции моделей, ее моделирования.</w:t>
      </w:r>
    </w:p>
    <w:p w:rsidR="0053114E" w:rsidRPr="00301DEB" w:rsidRDefault="009A2ABD">
      <w:pPr>
        <w:pStyle w:val="a3"/>
        <w:ind w:right="227" w:firstLine="707"/>
        <w:jc w:val="both"/>
        <w:rPr>
          <w:sz w:val="24"/>
          <w:szCs w:val="24"/>
        </w:rPr>
      </w:pPr>
      <w:r w:rsidRPr="00301DEB">
        <w:rPr>
          <w:sz w:val="24"/>
          <w:szCs w:val="24"/>
        </w:rPr>
        <w:t>Особое внимание на занятиях уделяется групповым проектам. В творческих коллективах складываются отношения дружбы, взаимных симпатий, где учащиеся ориентируются на продуктивные формы общения и сотворчества.</w:t>
      </w:r>
    </w:p>
    <w:p w:rsidR="0053114E" w:rsidRPr="00301DEB" w:rsidRDefault="009A2ABD">
      <w:pPr>
        <w:pStyle w:val="a3"/>
        <w:ind w:right="223" w:firstLine="707"/>
        <w:jc w:val="both"/>
        <w:rPr>
          <w:sz w:val="24"/>
          <w:szCs w:val="24"/>
        </w:rPr>
      </w:pPr>
      <w:r w:rsidRPr="00301DEB">
        <w:rPr>
          <w:sz w:val="24"/>
          <w:szCs w:val="24"/>
        </w:rPr>
        <w:t>Творческая деятельность рассматривается нами как «деятельность, способствующая развитию целого комплекса каче</w:t>
      </w:r>
      <w:proofErr w:type="gramStart"/>
      <w:r w:rsidRPr="00301DEB">
        <w:rPr>
          <w:sz w:val="24"/>
          <w:szCs w:val="24"/>
        </w:rPr>
        <w:t>ств тв</w:t>
      </w:r>
      <w:proofErr w:type="gramEnd"/>
      <w:r w:rsidRPr="00301DEB">
        <w:rPr>
          <w:sz w:val="24"/>
          <w:szCs w:val="24"/>
        </w:rPr>
        <w:t>орческой личности»; умственной активности; смекалки и изобразительности; стремления добывать знания, необходимые для выполнения конкретной практической работы; самостоятельность в выборе и решении задачи; трудолюбие; способность видеть главное. Значит, творческая личность - это человек, овладевший подобной деятельностью. Творческая личность рождается тогда, когда учащиеся учатся самостоятельно применять свои ранее полученные знания, умеют представить себе объект, о котором идет речь, сравнить с другими, сделать выводы, выразить свое отношение к</w:t>
      </w:r>
      <w:r w:rsidRPr="00301DEB">
        <w:rPr>
          <w:spacing w:val="-12"/>
          <w:sz w:val="24"/>
          <w:szCs w:val="24"/>
        </w:rPr>
        <w:t xml:space="preserve"> </w:t>
      </w:r>
      <w:r w:rsidRPr="00301DEB">
        <w:rPr>
          <w:sz w:val="24"/>
          <w:szCs w:val="24"/>
        </w:rPr>
        <w:t>объекту.</w:t>
      </w:r>
    </w:p>
    <w:p w:rsidR="00E84DBB" w:rsidRPr="00301DEB" w:rsidRDefault="009A2ABD" w:rsidP="00E84DBB">
      <w:pPr>
        <w:pStyle w:val="a3"/>
        <w:ind w:right="225" w:firstLine="707"/>
        <w:jc w:val="both"/>
        <w:rPr>
          <w:sz w:val="24"/>
          <w:szCs w:val="24"/>
        </w:rPr>
      </w:pPr>
      <w:r w:rsidRPr="00301DEB">
        <w:rPr>
          <w:sz w:val="24"/>
          <w:szCs w:val="24"/>
        </w:rPr>
        <w:t>Что же мы предпринимаем для развития способностей детей, для повышения их творческого потенциала?</w:t>
      </w:r>
    </w:p>
    <w:p w:rsidR="0053114E" w:rsidRPr="00301DEB" w:rsidRDefault="009A2ABD" w:rsidP="00E84DBB">
      <w:pPr>
        <w:pStyle w:val="a3"/>
        <w:ind w:right="225" w:firstLine="707"/>
        <w:jc w:val="both"/>
        <w:rPr>
          <w:b/>
          <w:sz w:val="24"/>
          <w:szCs w:val="24"/>
        </w:rPr>
      </w:pPr>
      <w:r w:rsidRPr="00301DEB">
        <w:rPr>
          <w:b/>
          <w:sz w:val="24"/>
          <w:szCs w:val="24"/>
        </w:rPr>
        <w:t>Урочная деятельность.</w:t>
      </w:r>
    </w:p>
    <w:p w:rsidR="0053114E" w:rsidRPr="00301DEB" w:rsidRDefault="009A2ABD">
      <w:pPr>
        <w:pStyle w:val="a3"/>
        <w:ind w:right="227" w:firstLine="707"/>
        <w:jc w:val="both"/>
        <w:rPr>
          <w:sz w:val="24"/>
          <w:szCs w:val="24"/>
        </w:rPr>
      </w:pPr>
      <w:r w:rsidRPr="00301DEB">
        <w:rPr>
          <w:sz w:val="24"/>
          <w:szCs w:val="24"/>
        </w:rPr>
        <w:t>В школе существуют различные формы урочной и внеурочной работы: различные формы проведения уроков, привлечение учащихся к подготовке докладов рефератов об истории развития различных наук, о жизни и творчестве великих ученых, организация разнообразной творческой деятельности учеников: составление кроссвордов, викторин, задач, наглядных пособий и рисунков к ответам, задачам, сочинениям, сказкам. Плодотворно работают по развитию творческих способностей в этом направлении учителя физики, математики, биологии, географии, русского языка и литературы, истории,</w:t>
      </w:r>
      <w:r w:rsidRPr="00301DEB">
        <w:rPr>
          <w:spacing w:val="-8"/>
          <w:sz w:val="24"/>
          <w:szCs w:val="24"/>
        </w:rPr>
        <w:t xml:space="preserve"> </w:t>
      </w:r>
      <w:r w:rsidRPr="00301DEB">
        <w:rPr>
          <w:sz w:val="24"/>
          <w:szCs w:val="24"/>
        </w:rPr>
        <w:t>информатики.</w:t>
      </w:r>
    </w:p>
    <w:p w:rsidR="00825739" w:rsidRDefault="009A2ABD" w:rsidP="00825739">
      <w:pPr>
        <w:pStyle w:val="a3"/>
        <w:ind w:right="224" w:firstLine="707"/>
        <w:jc w:val="both"/>
        <w:rPr>
          <w:sz w:val="24"/>
          <w:szCs w:val="24"/>
        </w:rPr>
      </w:pPr>
      <w:r w:rsidRPr="00301DEB">
        <w:rPr>
          <w:sz w:val="24"/>
          <w:szCs w:val="24"/>
        </w:rPr>
        <w:t xml:space="preserve">Кроме того, у каждого учителя в практике работы имеется набор дидактических </w:t>
      </w:r>
      <w:r w:rsidRPr="00301DEB">
        <w:rPr>
          <w:sz w:val="24"/>
          <w:szCs w:val="24"/>
        </w:rPr>
        <w:lastRenderedPageBreak/>
        <w:t xml:space="preserve">приемов, творческих заданий для формирования творческого мышления и развития </w:t>
      </w:r>
      <w:r w:rsidR="00301DEB">
        <w:rPr>
          <w:sz w:val="24"/>
          <w:szCs w:val="24"/>
        </w:rPr>
        <w:t>познавательного интереса</w:t>
      </w:r>
      <w:r w:rsidR="00825739">
        <w:rPr>
          <w:sz w:val="24"/>
          <w:szCs w:val="24"/>
        </w:rPr>
        <w:t>.</w:t>
      </w:r>
    </w:p>
    <w:p w:rsidR="0053114E" w:rsidRPr="00301DEB" w:rsidRDefault="00301DEB" w:rsidP="00825739">
      <w:pPr>
        <w:pStyle w:val="a3"/>
        <w:ind w:right="224" w:firstLine="707"/>
        <w:jc w:val="both"/>
        <w:rPr>
          <w:sz w:val="24"/>
          <w:szCs w:val="24"/>
        </w:rPr>
      </w:pPr>
      <w:r>
        <w:t>Н</w:t>
      </w:r>
      <w:r w:rsidR="009A2ABD" w:rsidRPr="00301DEB">
        <w:rPr>
          <w:sz w:val="24"/>
          <w:szCs w:val="24"/>
        </w:rPr>
        <w:t xml:space="preserve">а развитие творческих способностей направлена индивидуальная исследовательская работа с учеником. Работая самостоятельно </w:t>
      </w:r>
      <w:proofErr w:type="gramStart"/>
      <w:r w:rsidR="009A2ABD" w:rsidRPr="00301DEB">
        <w:rPr>
          <w:sz w:val="24"/>
          <w:szCs w:val="24"/>
        </w:rPr>
        <w:t>над</w:t>
      </w:r>
      <w:proofErr w:type="gramEnd"/>
      <w:r w:rsidR="009A2ABD" w:rsidRPr="00301DEB">
        <w:rPr>
          <w:sz w:val="24"/>
          <w:szCs w:val="24"/>
        </w:rPr>
        <w:t xml:space="preserve"> заранее выбранной темы, подбирая различный материал, ученики могут раскрыть свое творческое начало. В такой работе ребята учатся видеть главное, ставить цель, выбирать из дополнительной литературы наиболее интересный материал по теме.</w:t>
      </w:r>
    </w:p>
    <w:p w:rsidR="0053114E" w:rsidRPr="00301DEB" w:rsidRDefault="009A2ABD">
      <w:pPr>
        <w:pStyle w:val="1"/>
        <w:spacing w:before="5" w:line="321" w:lineRule="exact"/>
        <w:rPr>
          <w:sz w:val="24"/>
          <w:szCs w:val="24"/>
        </w:rPr>
      </w:pPr>
      <w:r w:rsidRPr="00301DEB">
        <w:rPr>
          <w:sz w:val="24"/>
          <w:szCs w:val="24"/>
        </w:rPr>
        <w:t>Внеурочная деятельность.</w:t>
      </w:r>
    </w:p>
    <w:p w:rsidR="0053114E" w:rsidRPr="00301DEB" w:rsidRDefault="009A2ABD">
      <w:pPr>
        <w:pStyle w:val="a3"/>
        <w:ind w:right="228" w:firstLine="707"/>
        <w:jc w:val="both"/>
        <w:rPr>
          <w:sz w:val="24"/>
          <w:szCs w:val="24"/>
        </w:rPr>
      </w:pPr>
      <w:r w:rsidRPr="00301DEB">
        <w:rPr>
          <w:sz w:val="24"/>
          <w:szCs w:val="24"/>
        </w:rPr>
        <w:t>Предметные недели, экскурсионная работа, проведение праздничных мероприятий, участие в конкурсах - эти и другие формы внеурочной деятельности применяются в школе для повышения творческого потенциала детей.</w:t>
      </w:r>
    </w:p>
    <w:p w:rsidR="0053114E" w:rsidRPr="00301DEB" w:rsidRDefault="009A2ABD">
      <w:pPr>
        <w:pStyle w:val="a3"/>
        <w:ind w:right="231" w:firstLine="707"/>
        <w:jc w:val="both"/>
        <w:rPr>
          <w:sz w:val="24"/>
          <w:szCs w:val="24"/>
        </w:rPr>
      </w:pPr>
      <w:r w:rsidRPr="00301DEB">
        <w:rPr>
          <w:sz w:val="24"/>
          <w:szCs w:val="24"/>
        </w:rPr>
        <w:t>Внеурочная деятельность, как одна из форм развития творческих способностей учащихся.</w:t>
      </w:r>
    </w:p>
    <w:p w:rsidR="0053114E" w:rsidRPr="00301DEB" w:rsidRDefault="009A2ABD">
      <w:pPr>
        <w:pStyle w:val="a3"/>
        <w:ind w:right="226" w:firstLine="707"/>
        <w:jc w:val="both"/>
        <w:rPr>
          <w:sz w:val="24"/>
          <w:szCs w:val="24"/>
        </w:rPr>
      </w:pPr>
      <w:r w:rsidRPr="00301DEB">
        <w:rPr>
          <w:sz w:val="24"/>
          <w:szCs w:val="24"/>
        </w:rPr>
        <w:t>Большие возможности для развития творческих способностей учащихся имеет внеурочная деятельность. Вызывая интерес учащихся к предмету, она способствуют развитию кругозора, творческих способностей, привитию навыков самостоятельной работы и тем самым повышению качества подготовки к учебным предметам. Здесь каждый школьник имеет возможность выбрать себе дело по душе, выявить, ставить и разрешать интересующие</w:t>
      </w:r>
      <w:r w:rsidRPr="00301DEB">
        <w:rPr>
          <w:spacing w:val="-1"/>
          <w:sz w:val="24"/>
          <w:szCs w:val="24"/>
        </w:rPr>
        <w:t xml:space="preserve"> </w:t>
      </w:r>
      <w:r w:rsidRPr="00301DEB">
        <w:rPr>
          <w:sz w:val="24"/>
          <w:szCs w:val="24"/>
        </w:rPr>
        <w:t>проблемы.</w:t>
      </w:r>
    </w:p>
    <w:p w:rsidR="0053114E" w:rsidRPr="00301DEB" w:rsidRDefault="009A2ABD">
      <w:pPr>
        <w:pStyle w:val="a3"/>
        <w:ind w:right="225" w:firstLine="707"/>
        <w:jc w:val="both"/>
        <w:rPr>
          <w:sz w:val="24"/>
          <w:szCs w:val="24"/>
        </w:rPr>
      </w:pPr>
      <w:r w:rsidRPr="00301DEB">
        <w:rPr>
          <w:i/>
          <w:sz w:val="24"/>
          <w:szCs w:val="24"/>
        </w:rPr>
        <w:t>Развитие творческих способностей у детей на уроках технологии.</w:t>
      </w:r>
      <w:r w:rsidRPr="00301DEB">
        <w:rPr>
          <w:sz w:val="24"/>
          <w:szCs w:val="24"/>
        </w:rPr>
        <w:t xml:space="preserve"> Этот процесс длительный, по этому вести работу целесообразно с первых дней пребывания ребенка в школе. Но, к </w:t>
      </w:r>
      <w:proofErr w:type="gramStart"/>
      <w:r w:rsidRPr="00301DEB">
        <w:rPr>
          <w:sz w:val="24"/>
          <w:szCs w:val="24"/>
        </w:rPr>
        <w:t>сожалению</w:t>
      </w:r>
      <w:proofErr w:type="gramEnd"/>
      <w:r w:rsidRPr="00301DEB">
        <w:rPr>
          <w:sz w:val="24"/>
          <w:szCs w:val="24"/>
        </w:rPr>
        <w:t xml:space="preserve"> до сих пор в начальном трудовом обучении преобладают репродуктивные методы. И бывает обидно за детей, когда недооцениваются творческие возможности ребенка, его умение и желание работать самостоятельно, инициативно.</w:t>
      </w:r>
    </w:p>
    <w:p w:rsidR="009A2ABD" w:rsidRDefault="009A2ABD">
      <w:pPr>
        <w:pStyle w:val="a3"/>
        <w:ind w:right="225" w:firstLine="707"/>
        <w:jc w:val="both"/>
      </w:pPr>
    </w:p>
    <w:p w:rsidR="0053114E" w:rsidRDefault="009A2ABD">
      <w:pPr>
        <w:pStyle w:val="1"/>
        <w:spacing w:before="5" w:after="2" w:line="240" w:lineRule="auto"/>
        <w:ind w:left="1918" w:right="1094"/>
        <w:jc w:val="center"/>
      </w:pPr>
      <w:r>
        <w:t>ПЛАН РАБОТЫ</w:t>
      </w:r>
    </w:p>
    <w:tbl>
      <w:tblPr>
        <w:tblStyle w:val="TableNormal"/>
        <w:tblW w:w="0" w:type="auto"/>
        <w:tblInd w:w="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1"/>
        <w:gridCol w:w="2614"/>
        <w:gridCol w:w="1819"/>
        <w:gridCol w:w="3487"/>
      </w:tblGrid>
      <w:tr w:rsidR="0053114E" w:rsidTr="00825739">
        <w:trPr>
          <w:trHeight w:val="685"/>
        </w:trPr>
        <w:tc>
          <w:tcPr>
            <w:tcW w:w="1651" w:type="dxa"/>
          </w:tcPr>
          <w:p w:rsidR="0053114E" w:rsidRPr="00775147" w:rsidRDefault="009A2ABD">
            <w:pPr>
              <w:pStyle w:val="TableParagraph"/>
              <w:spacing w:line="319" w:lineRule="exact"/>
              <w:ind w:left="481"/>
              <w:rPr>
                <w:b/>
                <w:sz w:val="24"/>
                <w:szCs w:val="24"/>
              </w:rPr>
            </w:pPr>
            <w:r w:rsidRPr="00775147">
              <w:rPr>
                <w:b/>
                <w:sz w:val="24"/>
                <w:szCs w:val="24"/>
              </w:rPr>
              <w:t>Этапы</w:t>
            </w:r>
          </w:p>
        </w:tc>
        <w:tc>
          <w:tcPr>
            <w:tcW w:w="2614" w:type="dxa"/>
          </w:tcPr>
          <w:p w:rsidR="0053114E" w:rsidRPr="00775147" w:rsidRDefault="009A2ABD">
            <w:pPr>
              <w:pStyle w:val="TableParagraph"/>
              <w:ind w:left="837" w:right="496" w:hanging="313"/>
              <w:rPr>
                <w:b/>
                <w:sz w:val="24"/>
                <w:szCs w:val="24"/>
              </w:rPr>
            </w:pPr>
            <w:r w:rsidRPr="00775147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19" w:type="dxa"/>
          </w:tcPr>
          <w:p w:rsidR="0053114E" w:rsidRPr="00775147" w:rsidRDefault="009A2ABD">
            <w:pPr>
              <w:pStyle w:val="TableParagraph"/>
              <w:spacing w:line="319" w:lineRule="exact"/>
              <w:ind w:left="513"/>
              <w:rPr>
                <w:b/>
                <w:sz w:val="24"/>
                <w:szCs w:val="24"/>
              </w:rPr>
            </w:pPr>
            <w:r w:rsidRPr="00775147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487" w:type="dxa"/>
          </w:tcPr>
          <w:p w:rsidR="0053114E" w:rsidRPr="00775147" w:rsidRDefault="009A2ABD" w:rsidP="00775147">
            <w:pPr>
              <w:pStyle w:val="TableParagraph"/>
              <w:ind w:left="161" w:right="147" w:firstLine="1147"/>
              <w:rPr>
                <w:b/>
                <w:sz w:val="24"/>
                <w:szCs w:val="24"/>
              </w:rPr>
            </w:pPr>
            <w:r w:rsidRPr="00775147">
              <w:rPr>
                <w:b/>
                <w:sz w:val="24"/>
                <w:szCs w:val="24"/>
              </w:rPr>
              <w:t>Форма представления результатов</w:t>
            </w:r>
          </w:p>
        </w:tc>
      </w:tr>
      <w:tr w:rsidR="0053114E" w:rsidTr="00825739">
        <w:trPr>
          <w:trHeight w:val="1535"/>
        </w:trPr>
        <w:tc>
          <w:tcPr>
            <w:tcW w:w="1651" w:type="dxa"/>
          </w:tcPr>
          <w:p w:rsidR="0053114E" w:rsidRPr="00775147" w:rsidRDefault="00775147" w:rsidP="00775147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</w:t>
            </w:r>
            <w:proofErr w:type="spellStart"/>
            <w:r w:rsidR="009A2ABD" w:rsidRPr="00775147">
              <w:rPr>
                <w:sz w:val="24"/>
                <w:szCs w:val="24"/>
              </w:rPr>
              <w:t>Диагности</w:t>
            </w:r>
            <w:proofErr w:type="spellEnd"/>
            <w:r w:rsidR="009A2ABD" w:rsidRPr="00775147">
              <w:rPr>
                <w:sz w:val="24"/>
                <w:szCs w:val="24"/>
              </w:rPr>
              <w:t xml:space="preserve">- </w:t>
            </w:r>
            <w:proofErr w:type="spellStart"/>
            <w:r w:rsidR="009A2ABD" w:rsidRPr="00775147">
              <w:rPr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2614" w:type="dxa"/>
          </w:tcPr>
          <w:p w:rsidR="0053114E" w:rsidRPr="00775147" w:rsidRDefault="00775147" w:rsidP="00775147">
            <w:pPr>
              <w:pStyle w:val="TableParagraph"/>
              <w:tabs>
                <w:tab w:val="left" w:pos="1588"/>
              </w:tabs>
              <w:ind w:right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9A2ABD" w:rsidRPr="00775147">
              <w:rPr>
                <w:spacing w:val="-3"/>
                <w:sz w:val="24"/>
                <w:szCs w:val="24"/>
              </w:rPr>
              <w:t>Анализ затруднений.</w:t>
            </w:r>
          </w:p>
          <w:p w:rsidR="0053114E" w:rsidRPr="00775147" w:rsidRDefault="009A2ABD" w:rsidP="00775147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75147">
              <w:rPr>
                <w:sz w:val="24"/>
                <w:szCs w:val="24"/>
              </w:rPr>
              <w:t>2.</w:t>
            </w:r>
            <w:r w:rsidR="00775147">
              <w:rPr>
                <w:sz w:val="24"/>
                <w:szCs w:val="24"/>
              </w:rPr>
              <w:t xml:space="preserve"> </w:t>
            </w:r>
            <w:r w:rsidRPr="00775147">
              <w:rPr>
                <w:sz w:val="24"/>
                <w:szCs w:val="24"/>
              </w:rPr>
              <w:t>Постановка проблемы.</w:t>
            </w:r>
          </w:p>
          <w:p w:rsidR="0053114E" w:rsidRPr="00775147" w:rsidRDefault="00775147" w:rsidP="00775147">
            <w:pPr>
              <w:pStyle w:val="TableParagraph"/>
              <w:tabs>
                <w:tab w:val="left" w:pos="1329"/>
                <w:tab w:val="left" w:pos="2169"/>
              </w:tabs>
              <w:ind w:right="1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spacing w:val="-3"/>
                <w:sz w:val="24"/>
                <w:szCs w:val="24"/>
              </w:rPr>
              <w:t xml:space="preserve">Изучение литературы </w:t>
            </w:r>
            <w:r w:rsidR="009A2ABD" w:rsidRPr="00775147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п</w:t>
            </w:r>
            <w:r>
              <w:rPr>
                <w:spacing w:val="-3"/>
                <w:sz w:val="24"/>
                <w:szCs w:val="24"/>
              </w:rPr>
              <w:t xml:space="preserve">роблеме </w:t>
            </w:r>
            <w:r w:rsidR="009A2ABD" w:rsidRPr="00775147">
              <w:rPr>
                <w:sz w:val="24"/>
                <w:szCs w:val="24"/>
              </w:rPr>
              <w:t xml:space="preserve">и </w:t>
            </w:r>
            <w:r w:rsidR="009A2ABD" w:rsidRPr="00775147">
              <w:rPr>
                <w:spacing w:val="-3"/>
                <w:sz w:val="24"/>
                <w:szCs w:val="24"/>
              </w:rPr>
              <w:t>имеющегося</w:t>
            </w:r>
            <w:r w:rsidR="009A2ABD" w:rsidRPr="00775147">
              <w:rPr>
                <w:sz w:val="24"/>
                <w:szCs w:val="24"/>
              </w:rPr>
              <w:t xml:space="preserve"> </w:t>
            </w:r>
            <w:r w:rsidR="009A2ABD" w:rsidRPr="00775147">
              <w:rPr>
                <w:spacing w:val="-4"/>
                <w:sz w:val="24"/>
                <w:szCs w:val="24"/>
              </w:rPr>
              <w:t>опыта</w:t>
            </w:r>
          </w:p>
        </w:tc>
        <w:tc>
          <w:tcPr>
            <w:tcW w:w="1819" w:type="dxa"/>
          </w:tcPr>
          <w:p w:rsidR="0053114E" w:rsidRPr="00775147" w:rsidRDefault="00775147" w:rsidP="00775147">
            <w:pPr>
              <w:pStyle w:val="TableParagraph"/>
              <w:ind w:left="112" w:right="13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</w:t>
            </w:r>
            <w:r w:rsidR="009A2ABD" w:rsidRPr="00775147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>семестр</w:t>
            </w:r>
            <w:r w:rsidR="009A2ABD" w:rsidRPr="00775147">
              <w:rPr>
                <w:sz w:val="24"/>
                <w:szCs w:val="24"/>
              </w:rPr>
              <w:t xml:space="preserve"> работы над темой</w:t>
            </w:r>
          </w:p>
        </w:tc>
        <w:tc>
          <w:tcPr>
            <w:tcW w:w="3487" w:type="dxa"/>
          </w:tcPr>
          <w:p w:rsidR="0053114E" w:rsidRPr="00775147" w:rsidRDefault="00775147" w:rsidP="00775147">
            <w:pPr>
              <w:pStyle w:val="TableParagraph"/>
              <w:tabs>
                <w:tab w:val="left" w:pos="2860"/>
              </w:tabs>
              <w:ind w:left="120" w:right="8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3"/>
                <w:sz w:val="24"/>
                <w:szCs w:val="24"/>
              </w:rPr>
              <w:t>Собеседование</w:t>
            </w:r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 xml:space="preserve"> руководителем </w:t>
            </w:r>
            <w:r w:rsidR="009A2ABD" w:rsidRPr="00775147">
              <w:rPr>
                <w:sz w:val="24"/>
                <w:szCs w:val="24"/>
              </w:rPr>
              <w:t>МО, заместителем директора</w:t>
            </w:r>
            <w:r w:rsidR="009A2ABD" w:rsidRPr="00775147">
              <w:rPr>
                <w:spacing w:val="-17"/>
                <w:sz w:val="24"/>
                <w:szCs w:val="24"/>
              </w:rPr>
              <w:t xml:space="preserve"> </w:t>
            </w:r>
            <w:r w:rsidR="009A2ABD" w:rsidRPr="00775147">
              <w:rPr>
                <w:sz w:val="24"/>
                <w:szCs w:val="24"/>
              </w:rPr>
              <w:t>по УВР</w:t>
            </w:r>
            <w:r w:rsidR="009A2ABD" w:rsidRPr="00775147">
              <w:rPr>
                <w:spacing w:val="-4"/>
                <w:sz w:val="24"/>
                <w:szCs w:val="24"/>
              </w:rPr>
              <w:t xml:space="preserve"> </w:t>
            </w:r>
            <w:r w:rsidR="009A2ABD" w:rsidRPr="00775147">
              <w:rPr>
                <w:sz w:val="24"/>
                <w:szCs w:val="24"/>
              </w:rPr>
              <w:t>школы</w:t>
            </w:r>
          </w:p>
        </w:tc>
      </w:tr>
      <w:tr w:rsidR="0053114E" w:rsidTr="00825739">
        <w:trPr>
          <w:trHeight w:val="1119"/>
        </w:trPr>
        <w:tc>
          <w:tcPr>
            <w:tcW w:w="1651" w:type="dxa"/>
          </w:tcPr>
          <w:p w:rsidR="0053114E" w:rsidRPr="00775147" w:rsidRDefault="00775147" w:rsidP="00775147">
            <w:pPr>
              <w:pStyle w:val="TableParagraph"/>
              <w:ind w:left="107" w:right="13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II.Прогности</w:t>
            </w:r>
            <w:r w:rsidR="009A2ABD" w:rsidRPr="00775147">
              <w:rPr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2614" w:type="dxa"/>
          </w:tcPr>
          <w:p w:rsidR="00825739" w:rsidRPr="00775147" w:rsidRDefault="009A2ABD" w:rsidP="00825739">
            <w:pPr>
              <w:pStyle w:val="TableParagraph"/>
              <w:tabs>
                <w:tab w:val="left" w:pos="1974"/>
              </w:tabs>
              <w:ind w:right="110"/>
              <w:jc w:val="both"/>
              <w:rPr>
                <w:sz w:val="24"/>
                <w:szCs w:val="24"/>
              </w:rPr>
            </w:pPr>
            <w:r w:rsidRPr="00775147">
              <w:rPr>
                <w:sz w:val="24"/>
                <w:szCs w:val="24"/>
              </w:rPr>
              <w:t>1.</w:t>
            </w:r>
            <w:r w:rsidRPr="00775147">
              <w:rPr>
                <w:spacing w:val="-7"/>
                <w:sz w:val="24"/>
                <w:szCs w:val="24"/>
              </w:rPr>
              <w:t xml:space="preserve">Определение цели </w:t>
            </w:r>
            <w:r w:rsidRPr="00775147">
              <w:rPr>
                <w:sz w:val="24"/>
                <w:szCs w:val="24"/>
              </w:rPr>
              <w:t xml:space="preserve">и </w:t>
            </w:r>
            <w:r w:rsidRPr="00775147">
              <w:rPr>
                <w:spacing w:val="-6"/>
                <w:sz w:val="24"/>
                <w:szCs w:val="24"/>
              </w:rPr>
              <w:t xml:space="preserve">задач </w:t>
            </w:r>
            <w:r w:rsidRPr="00775147">
              <w:rPr>
                <w:spacing w:val="-7"/>
                <w:sz w:val="24"/>
                <w:szCs w:val="24"/>
              </w:rPr>
              <w:t xml:space="preserve">работы </w:t>
            </w:r>
            <w:r w:rsidRPr="00775147">
              <w:rPr>
                <w:spacing w:val="-5"/>
                <w:sz w:val="24"/>
                <w:szCs w:val="24"/>
              </w:rPr>
              <w:t xml:space="preserve">над </w:t>
            </w:r>
            <w:r w:rsidRPr="00775147">
              <w:rPr>
                <w:spacing w:val="-6"/>
                <w:sz w:val="24"/>
                <w:szCs w:val="24"/>
              </w:rPr>
              <w:t>темой.</w:t>
            </w:r>
            <w:r w:rsidR="00825739">
              <w:rPr>
                <w:sz w:val="24"/>
                <w:szCs w:val="24"/>
              </w:rPr>
              <w:t xml:space="preserve"> 2.</w:t>
            </w:r>
            <w:r w:rsidR="00825739">
              <w:rPr>
                <w:spacing w:val="-3"/>
                <w:sz w:val="24"/>
                <w:szCs w:val="24"/>
              </w:rPr>
              <w:t xml:space="preserve">Разработка системы </w:t>
            </w:r>
            <w:r w:rsidR="00825739" w:rsidRPr="00775147">
              <w:rPr>
                <w:spacing w:val="-3"/>
                <w:sz w:val="24"/>
                <w:szCs w:val="24"/>
              </w:rPr>
              <w:t xml:space="preserve">мер, направленных </w:t>
            </w:r>
            <w:r w:rsidR="00825739" w:rsidRPr="00775147">
              <w:rPr>
                <w:sz w:val="24"/>
                <w:szCs w:val="24"/>
              </w:rPr>
              <w:t xml:space="preserve">на </w:t>
            </w:r>
            <w:r w:rsidR="00825739" w:rsidRPr="00775147">
              <w:rPr>
                <w:spacing w:val="-3"/>
                <w:sz w:val="24"/>
                <w:szCs w:val="24"/>
              </w:rPr>
              <w:t>решение</w:t>
            </w:r>
            <w:r w:rsidR="00825739" w:rsidRPr="00775147">
              <w:rPr>
                <w:sz w:val="24"/>
                <w:szCs w:val="24"/>
              </w:rPr>
              <w:t xml:space="preserve"> </w:t>
            </w:r>
            <w:r w:rsidR="00825739" w:rsidRPr="00775147">
              <w:rPr>
                <w:spacing w:val="-4"/>
                <w:sz w:val="24"/>
                <w:szCs w:val="24"/>
              </w:rPr>
              <w:t>проблемы.</w:t>
            </w:r>
          </w:p>
          <w:p w:rsidR="0053114E" w:rsidRPr="00775147" w:rsidRDefault="00825739" w:rsidP="00825739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75147">
              <w:rPr>
                <w:sz w:val="24"/>
                <w:szCs w:val="24"/>
              </w:rPr>
              <w:t>3.Прогнозирование результатов</w:t>
            </w:r>
          </w:p>
        </w:tc>
        <w:tc>
          <w:tcPr>
            <w:tcW w:w="1819" w:type="dxa"/>
          </w:tcPr>
          <w:p w:rsidR="0053114E" w:rsidRPr="00775147" w:rsidRDefault="00775147" w:rsidP="00775147">
            <w:pPr>
              <w:pStyle w:val="TableParagraph"/>
              <w:ind w:left="107" w:right="12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</w:t>
            </w:r>
            <w:r w:rsidR="009A2ABD" w:rsidRPr="00775147">
              <w:rPr>
                <w:sz w:val="24"/>
                <w:szCs w:val="24"/>
              </w:rPr>
              <w:t xml:space="preserve">й </w:t>
            </w:r>
            <w:r>
              <w:rPr>
                <w:sz w:val="24"/>
                <w:szCs w:val="24"/>
              </w:rPr>
              <w:t>триместр</w:t>
            </w:r>
            <w:r w:rsidR="009A2ABD" w:rsidRPr="00775147">
              <w:rPr>
                <w:sz w:val="24"/>
                <w:szCs w:val="24"/>
              </w:rPr>
              <w:t xml:space="preserve"> работы над темой</w:t>
            </w:r>
          </w:p>
        </w:tc>
        <w:tc>
          <w:tcPr>
            <w:tcW w:w="3487" w:type="dxa"/>
          </w:tcPr>
          <w:p w:rsidR="0053114E" w:rsidRPr="00775147" w:rsidRDefault="00775147" w:rsidP="00775147">
            <w:pPr>
              <w:pStyle w:val="TableParagraph"/>
              <w:tabs>
                <w:tab w:val="left" w:pos="3043"/>
              </w:tabs>
              <w:ind w:left="110" w:right="14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Выступление </w:t>
            </w:r>
            <w:r w:rsidR="009A2ABD" w:rsidRPr="00775147">
              <w:rPr>
                <w:sz w:val="24"/>
                <w:szCs w:val="24"/>
              </w:rPr>
              <w:t xml:space="preserve">на </w:t>
            </w:r>
            <w:r w:rsidR="009A2ABD" w:rsidRPr="00775147">
              <w:rPr>
                <w:spacing w:val="-3"/>
                <w:sz w:val="24"/>
                <w:szCs w:val="24"/>
              </w:rPr>
              <w:t>заседании</w:t>
            </w:r>
            <w:r w:rsidR="009A2ABD" w:rsidRPr="00775147">
              <w:rPr>
                <w:spacing w:val="-5"/>
                <w:sz w:val="24"/>
                <w:szCs w:val="24"/>
              </w:rPr>
              <w:t xml:space="preserve"> </w:t>
            </w:r>
            <w:r w:rsidR="009A2ABD" w:rsidRPr="00775147">
              <w:rPr>
                <w:sz w:val="24"/>
                <w:szCs w:val="24"/>
              </w:rPr>
              <w:t>МО</w:t>
            </w:r>
          </w:p>
        </w:tc>
      </w:tr>
      <w:tr w:rsidR="0053114E" w:rsidTr="00825739">
        <w:trPr>
          <w:trHeight w:val="4322"/>
        </w:trPr>
        <w:tc>
          <w:tcPr>
            <w:tcW w:w="1651" w:type="dxa"/>
          </w:tcPr>
          <w:p w:rsidR="0053114E" w:rsidRPr="00775147" w:rsidRDefault="00775147" w:rsidP="00775147">
            <w:pPr>
              <w:pStyle w:val="TableParagraph"/>
              <w:ind w:left="107" w:right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III.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r w:rsidR="00825739">
              <w:rPr>
                <w:sz w:val="24"/>
                <w:szCs w:val="24"/>
              </w:rPr>
              <w:t>ракти</w:t>
            </w:r>
            <w:proofErr w:type="spellEnd"/>
            <w:r w:rsidR="009A2ABD" w:rsidRPr="00775147">
              <w:rPr>
                <w:sz w:val="24"/>
                <w:szCs w:val="24"/>
              </w:rPr>
              <w:t xml:space="preserve"> </w:t>
            </w:r>
            <w:proofErr w:type="spellStart"/>
            <w:r w:rsidR="009A2ABD" w:rsidRPr="00775147">
              <w:rPr>
                <w:sz w:val="24"/>
                <w:szCs w:val="24"/>
              </w:rPr>
              <w:t>ческий</w:t>
            </w:r>
            <w:proofErr w:type="spellEnd"/>
            <w:proofErr w:type="gramEnd"/>
          </w:p>
        </w:tc>
        <w:tc>
          <w:tcPr>
            <w:tcW w:w="2614" w:type="dxa"/>
          </w:tcPr>
          <w:p w:rsidR="0053114E" w:rsidRPr="00775147" w:rsidRDefault="00775147" w:rsidP="00775147">
            <w:pPr>
              <w:pStyle w:val="TableParagraph"/>
              <w:tabs>
                <w:tab w:val="left" w:pos="1231"/>
                <w:tab w:val="left" w:pos="1482"/>
              </w:tabs>
              <w:ind w:left="107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pacing w:val="-3"/>
                <w:sz w:val="24"/>
                <w:szCs w:val="24"/>
              </w:rPr>
              <w:t xml:space="preserve">Внедрение передового педагогического опыта </w:t>
            </w:r>
            <w:r w:rsidR="009A2ABD" w:rsidRPr="00775147">
              <w:rPr>
                <w:spacing w:val="-2"/>
                <w:sz w:val="24"/>
                <w:szCs w:val="24"/>
              </w:rPr>
              <w:t xml:space="preserve">системы </w:t>
            </w:r>
            <w:r>
              <w:rPr>
                <w:sz w:val="24"/>
                <w:szCs w:val="24"/>
              </w:rPr>
              <w:t>мер, направленных на</w:t>
            </w:r>
            <w:r w:rsidR="00EC701C">
              <w:rPr>
                <w:sz w:val="24"/>
                <w:szCs w:val="24"/>
              </w:rPr>
              <w:t xml:space="preserve"> </w:t>
            </w:r>
            <w:r w:rsidR="009A2ABD" w:rsidRPr="00775147">
              <w:rPr>
                <w:spacing w:val="-1"/>
                <w:sz w:val="24"/>
                <w:szCs w:val="24"/>
              </w:rPr>
              <w:t xml:space="preserve">решение </w:t>
            </w:r>
            <w:r w:rsidR="009A2ABD" w:rsidRPr="00775147">
              <w:rPr>
                <w:sz w:val="24"/>
                <w:szCs w:val="24"/>
              </w:rPr>
              <w:t>проблемы.</w:t>
            </w:r>
          </w:p>
          <w:p w:rsidR="0053114E" w:rsidRPr="00775147" w:rsidRDefault="009A2ABD" w:rsidP="00775147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775147">
              <w:rPr>
                <w:sz w:val="24"/>
                <w:szCs w:val="24"/>
              </w:rPr>
              <w:t>2.</w:t>
            </w:r>
            <w:r w:rsidR="00775147">
              <w:rPr>
                <w:sz w:val="24"/>
                <w:szCs w:val="24"/>
              </w:rPr>
              <w:t xml:space="preserve"> </w:t>
            </w:r>
            <w:r w:rsidRPr="00775147">
              <w:rPr>
                <w:spacing w:val="-2"/>
                <w:sz w:val="24"/>
                <w:szCs w:val="24"/>
              </w:rPr>
              <w:t xml:space="preserve">Формирование </w:t>
            </w:r>
            <w:r w:rsidRPr="00775147">
              <w:rPr>
                <w:spacing w:val="-1"/>
                <w:sz w:val="24"/>
                <w:szCs w:val="24"/>
              </w:rPr>
              <w:t xml:space="preserve">методического </w:t>
            </w:r>
            <w:r w:rsidRPr="00775147">
              <w:rPr>
                <w:sz w:val="24"/>
                <w:szCs w:val="24"/>
              </w:rPr>
              <w:t>комплекса.</w:t>
            </w:r>
          </w:p>
          <w:p w:rsidR="0053114E" w:rsidRPr="00775147" w:rsidRDefault="009A2ABD" w:rsidP="00775147">
            <w:pPr>
              <w:pStyle w:val="TableParagraph"/>
              <w:spacing w:before="1" w:line="322" w:lineRule="exact"/>
              <w:rPr>
                <w:sz w:val="24"/>
                <w:szCs w:val="24"/>
              </w:rPr>
            </w:pPr>
            <w:r w:rsidRPr="00775147">
              <w:rPr>
                <w:sz w:val="24"/>
                <w:szCs w:val="24"/>
              </w:rPr>
              <w:t>3.</w:t>
            </w:r>
            <w:r w:rsidR="00775147">
              <w:rPr>
                <w:sz w:val="24"/>
                <w:szCs w:val="24"/>
              </w:rPr>
              <w:t xml:space="preserve">Отслеживание процесса, </w:t>
            </w:r>
            <w:r w:rsidRPr="00775147">
              <w:rPr>
                <w:spacing w:val="-1"/>
                <w:sz w:val="24"/>
                <w:szCs w:val="24"/>
              </w:rPr>
              <w:t xml:space="preserve">текущих </w:t>
            </w:r>
            <w:r w:rsidR="00775147">
              <w:rPr>
                <w:sz w:val="24"/>
                <w:szCs w:val="24"/>
              </w:rPr>
              <w:t xml:space="preserve">и </w:t>
            </w:r>
            <w:r w:rsidRPr="00775147">
              <w:rPr>
                <w:spacing w:val="-2"/>
                <w:sz w:val="24"/>
                <w:szCs w:val="24"/>
              </w:rPr>
              <w:t xml:space="preserve">промежуточных </w:t>
            </w:r>
            <w:r w:rsidRPr="00775147">
              <w:rPr>
                <w:spacing w:val="-5"/>
                <w:sz w:val="24"/>
                <w:szCs w:val="24"/>
              </w:rPr>
              <w:t>результатов.</w:t>
            </w:r>
          </w:p>
          <w:p w:rsidR="0053114E" w:rsidRPr="00775147" w:rsidRDefault="009A2ABD" w:rsidP="0077514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75147">
              <w:rPr>
                <w:sz w:val="24"/>
                <w:szCs w:val="24"/>
              </w:rPr>
              <w:t>4.</w:t>
            </w:r>
            <w:r w:rsidRPr="00775147">
              <w:rPr>
                <w:spacing w:val="-2"/>
                <w:sz w:val="24"/>
                <w:szCs w:val="24"/>
              </w:rPr>
              <w:t xml:space="preserve">Корректировка </w:t>
            </w:r>
            <w:r w:rsidRPr="00775147">
              <w:rPr>
                <w:sz w:val="24"/>
                <w:szCs w:val="24"/>
              </w:rPr>
              <w:t>работы</w:t>
            </w:r>
          </w:p>
        </w:tc>
        <w:tc>
          <w:tcPr>
            <w:tcW w:w="1819" w:type="dxa"/>
          </w:tcPr>
          <w:p w:rsidR="0053114E" w:rsidRPr="00775147" w:rsidRDefault="00EC701C" w:rsidP="00EC701C">
            <w:pPr>
              <w:pStyle w:val="TableParagraph"/>
              <w:ind w:left="107" w:right="1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Второй </w:t>
            </w:r>
            <w:r w:rsidR="00775147" w:rsidRPr="00775147">
              <w:rPr>
                <w:sz w:val="24"/>
                <w:szCs w:val="24"/>
              </w:rPr>
              <w:t>триместр</w:t>
            </w:r>
            <w:r w:rsidR="009A2ABD" w:rsidRPr="00775147">
              <w:rPr>
                <w:sz w:val="24"/>
                <w:szCs w:val="24"/>
              </w:rPr>
              <w:t xml:space="preserve"> работы над темой</w:t>
            </w:r>
          </w:p>
        </w:tc>
        <w:tc>
          <w:tcPr>
            <w:tcW w:w="3487" w:type="dxa"/>
          </w:tcPr>
          <w:p w:rsidR="0053114E" w:rsidRPr="00775147" w:rsidRDefault="009A2ABD" w:rsidP="00EC701C">
            <w:pPr>
              <w:pStyle w:val="TableParagraph"/>
              <w:ind w:left="113" w:right="88"/>
              <w:jc w:val="both"/>
              <w:rPr>
                <w:sz w:val="24"/>
                <w:szCs w:val="24"/>
              </w:rPr>
            </w:pPr>
            <w:r w:rsidRPr="00775147">
              <w:rPr>
                <w:sz w:val="24"/>
                <w:szCs w:val="24"/>
              </w:rPr>
              <w:t>Открытые уроки, выступления на заседании МО</w:t>
            </w:r>
          </w:p>
        </w:tc>
      </w:tr>
      <w:tr w:rsidR="0053114E" w:rsidRPr="00775147" w:rsidTr="00825739">
        <w:trPr>
          <w:trHeight w:val="1819"/>
        </w:trPr>
        <w:tc>
          <w:tcPr>
            <w:tcW w:w="1651" w:type="dxa"/>
          </w:tcPr>
          <w:p w:rsidR="0053114E" w:rsidRPr="00775147" w:rsidRDefault="00825739" w:rsidP="00EC701C">
            <w:pPr>
              <w:pStyle w:val="TableParagraph"/>
              <w:ind w:left="107" w:right="146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IV.</w:t>
            </w:r>
            <w:r w:rsidR="00EC701C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бобща</w:t>
            </w:r>
            <w:r w:rsidR="009A2ABD" w:rsidRPr="00775147">
              <w:rPr>
                <w:sz w:val="24"/>
                <w:szCs w:val="24"/>
              </w:rPr>
              <w:t>ющий</w:t>
            </w:r>
            <w:proofErr w:type="spellEnd"/>
          </w:p>
        </w:tc>
        <w:tc>
          <w:tcPr>
            <w:tcW w:w="2614" w:type="dxa"/>
          </w:tcPr>
          <w:p w:rsidR="0053114E" w:rsidRPr="00775147" w:rsidRDefault="009A2ABD" w:rsidP="00EC701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75147">
              <w:rPr>
                <w:sz w:val="24"/>
                <w:szCs w:val="24"/>
              </w:rPr>
              <w:t>1.Подведение итогов.</w:t>
            </w:r>
          </w:p>
          <w:p w:rsidR="0053114E" w:rsidRPr="00775147" w:rsidRDefault="00EC701C" w:rsidP="00EC701C">
            <w:pPr>
              <w:pStyle w:val="TableParagraph"/>
              <w:tabs>
                <w:tab w:val="left" w:pos="1557"/>
              </w:tabs>
              <w:ind w:left="107" w:right="74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2.Оформление результатов работы </w:t>
            </w:r>
            <w:r w:rsidR="009A2ABD" w:rsidRPr="00775147">
              <w:rPr>
                <w:sz w:val="24"/>
                <w:szCs w:val="24"/>
              </w:rPr>
              <w:t xml:space="preserve">по </w:t>
            </w:r>
            <w:r w:rsidR="009A2ABD" w:rsidRPr="00775147">
              <w:rPr>
                <w:spacing w:val="-3"/>
                <w:sz w:val="24"/>
                <w:szCs w:val="24"/>
              </w:rPr>
              <w:t>теме.</w:t>
            </w:r>
          </w:p>
          <w:p w:rsidR="0053114E" w:rsidRPr="00775147" w:rsidRDefault="00EC701C" w:rsidP="00EC701C">
            <w:pPr>
              <w:pStyle w:val="TableParagraph"/>
              <w:ind w:left="107" w:right="4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3.Предс</w:t>
            </w:r>
            <w:r w:rsidR="009A2ABD" w:rsidRPr="00775147">
              <w:rPr>
                <w:sz w:val="24"/>
                <w:szCs w:val="24"/>
              </w:rPr>
              <w:t>тавление</w:t>
            </w:r>
          </w:p>
          <w:p w:rsidR="0053114E" w:rsidRPr="00775147" w:rsidRDefault="009A2ABD">
            <w:pPr>
              <w:pStyle w:val="TableParagraph"/>
              <w:spacing w:line="308" w:lineRule="exact"/>
              <w:ind w:left="107"/>
              <w:rPr>
                <w:sz w:val="24"/>
                <w:szCs w:val="24"/>
              </w:rPr>
            </w:pPr>
            <w:r w:rsidRPr="00775147">
              <w:rPr>
                <w:sz w:val="24"/>
                <w:szCs w:val="24"/>
              </w:rPr>
              <w:t>материалов</w:t>
            </w:r>
          </w:p>
        </w:tc>
        <w:tc>
          <w:tcPr>
            <w:tcW w:w="1819" w:type="dxa"/>
          </w:tcPr>
          <w:p w:rsidR="0053114E" w:rsidRPr="00775147" w:rsidRDefault="009A2ABD" w:rsidP="00EC701C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75147">
              <w:rPr>
                <w:sz w:val="24"/>
                <w:szCs w:val="24"/>
              </w:rPr>
              <w:t>Третий</w:t>
            </w:r>
            <w:r w:rsidR="00EC701C">
              <w:rPr>
                <w:sz w:val="24"/>
                <w:szCs w:val="24"/>
              </w:rPr>
              <w:t xml:space="preserve"> </w:t>
            </w:r>
            <w:r w:rsidR="00775147" w:rsidRPr="00775147">
              <w:rPr>
                <w:spacing w:val="-3"/>
                <w:sz w:val="24"/>
                <w:szCs w:val="24"/>
              </w:rPr>
              <w:t xml:space="preserve">триместр </w:t>
            </w:r>
            <w:r w:rsidRPr="00775147">
              <w:rPr>
                <w:spacing w:val="-4"/>
                <w:sz w:val="24"/>
                <w:szCs w:val="24"/>
              </w:rPr>
              <w:t xml:space="preserve">работы </w:t>
            </w:r>
            <w:r w:rsidRPr="00775147">
              <w:rPr>
                <w:spacing w:val="-3"/>
                <w:sz w:val="24"/>
                <w:szCs w:val="24"/>
              </w:rPr>
              <w:t xml:space="preserve">над </w:t>
            </w:r>
            <w:r w:rsidRPr="00775147">
              <w:rPr>
                <w:spacing w:val="-4"/>
                <w:sz w:val="24"/>
                <w:szCs w:val="24"/>
              </w:rPr>
              <w:t>темой</w:t>
            </w:r>
          </w:p>
        </w:tc>
        <w:tc>
          <w:tcPr>
            <w:tcW w:w="3487" w:type="dxa"/>
          </w:tcPr>
          <w:p w:rsidR="0053114E" w:rsidRPr="00775147" w:rsidRDefault="009A2ABD" w:rsidP="00EC701C">
            <w:pPr>
              <w:pStyle w:val="TableParagraph"/>
              <w:ind w:left="108" w:right="112"/>
              <w:jc w:val="both"/>
              <w:rPr>
                <w:sz w:val="24"/>
                <w:szCs w:val="24"/>
              </w:rPr>
            </w:pPr>
            <w:r w:rsidRPr="00775147">
              <w:rPr>
                <w:sz w:val="24"/>
                <w:szCs w:val="24"/>
              </w:rPr>
              <w:t>Выступления на заседании методического совета, на заседании педагогического совета</w:t>
            </w:r>
          </w:p>
        </w:tc>
      </w:tr>
      <w:tr w:rsidR="0053114E" w:rsidRPr="00775147">
        <w:trPr>
          <w:trHeight w:val="1933"/>
        </w:trPr>
        <w:tc>
          <w:tcPr>
            <w:tcW w:w="1651" w:type="dxa"/>
          </w:tcPr>
          <w:p w:rsidR="0053114E" w:rsidRPr="00775147" w:rsidRDefault="009A2ABD" w:rsidP="00EC701C">
            <w:pPr>
              <w:pStyle w:val="TableParagraph"/>
              <w:ind w:left="107" w:right="102"/>
              <w:rPr>
                <w:sz w:val="24"/>
                <w:szCs w:val="24"/>
              </w:rPr>
            </w:pPr>
            <w:r w:rsidRPr="00775147">
              <w:rPr>
                <w:sz w:val="24"/>
                <w:szCs w:val="24"/>
              </w:rPr>
              <w:t xml:space="preserve">V. </w:t>
            </w:r>
            <w:proofErr w:type="spellStart"/>
            <w:r w:rsidRPr="00775147">
              <w:rPr>
                <w:sz w:val="24"/>
                <w:szCs w:val="24"/>
              </w:rPr>
              <w:t>Вн</w:t>
            </w:r>
            <w:proofErr w:type="spellEnd"/>
            <w:r w:rsidRPr="00775147">
              <w:rPr>
                <w:sz w:val="24"/>
                <w:szCs w:val="24"/>
              </w:rPr>
              <w:t xml:space="preserve"> </w:t>
            </w:r>
            <w:proofErr w:type="spellStart"/>
            <w:r w:rsidRPr="00775147">
              <w:rPr>
                <w:sz w:val="24"/>
                <w:szCs w:val="24"/>
              </w:rPr>
              <w:t>едре</w:t>
            </w:r>
            <w:proofErr w:type="gramStart"/>
            <w:r w:rsidRPr="00775147">
              <w:rPr>
                <w:sz w:val="24"/>
                <w:szCs w:val="24"/>
              </w:rPr>
              <w:t>н</w:t>
            </w:r>
            <w:proofErr w:type="spellEnd"/>
            <w:r w:rsidRPr="00775147">
              <w:rPr>
                <w:sz w:val="24"/>
                <w:szCs w:val="24"/>
              </w:rPr>
              <w:t>-</w:t>
            </w:r>
            <w:proofErr w:type="gramEnd"/>
            <w:r w:rsidRPr="00775147">
              <w:rPr>
                <w:sz w:val="24"/>
                <w:szCs w:val="24"/>
              </w:rPr>
              <w:t xml:space="preserve"> </w:t>
            </w:r>
            <w:proofErr w:type="spellStart"/>
            <w:r w:rsidRPr="00775147">
              <w:rPr>
                <w:sz w:val="24"/>
                <w:szCs w:val="24"/>
              </w:rPr>
              <w:t>ческий</w:t>
            </w:r>
            <w:proofErr w:type="spellEnd"/>
          </w:p>
        </w:tc>
        <w:tc>
          <w:tcPr>
            <w:tcW w:w="2614" w:type="dxa"/>
          </w:tcPr>
          <w:p w:rsidR="00E84DBB" w:rsidRPr="00775147" w:rsidRDefault="00EC701C" w:rsidP="00E84DBB">
            <w:pPr>
              <w:pStyle w:val="TableParagraph"/>
              <w:spacing w:line="242" w:lineRule="auto"/>
              <w:ind w:left="107" w:right="10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A2ABD" w:rsidRPr="00775147">
              <w:rPr>
                <w:spacing w:val="-3"/>
                <w:sz w:val="24"/>
                <w:szCs w:val="24"/>
              </w:rPr>
              <w:t xml:space="preserve">Использование </w:t>
            </w:r>
            <w:r>
              <w:rPr>
                <w:sz w:val="24"/>
                <w:szCs w:val="24"/>
              </w:rPr>
              <w:t xml:space="preserve">опыта </w:t>
            </w:r>
            <w:r>
              <w:rPr>
                <w:spacing w:val="-3"/>
                <w:sz w:val="24"/>
                <w:szCs w:val="24"/>
              </w:rPr>
              <w:t xml:space="preserve">самим педагогом </w:t>
            </w:r>
            <w:r w:rsidR="009A2ABD" w:rsidRPr="00775147">
              <w:rPr>
                <w:sz w:val="24"/>
                <w:szCs w:val="24"/>
              </w:rPr>
              <w:t xml:space="preserve">в </w:t>
            </w:r>
            <w:r w:rsidR="009A2ABD" w:rsidRPr="00775147">
              <w:rPr>
                <w:spacing w:val="-3"/>
                <w:sz w:val="24"/>
                <w:szCs w:val="24"/>
              </w:rPr>
              <w:t>процессе</w:t>
            </w:r>
            <w:r w:rsidR="00E84DBB" w:rsidRPr="00775147">
              <w:rPr>
                <w:spacing w:val="-2"/>
                <w:sz w:val="24"/>
                <w:szCs w:val="24"/>
              </w:rPr>
              <w:t xml:space="preserve"> дальнейшей </w:t>
            </w:r>
            <w:r w:rsidR="00E84DBB" w:rsidRPr="00775147">
              <w:rPr>
                <w:sz w:val="24"/>
                <w:szCs w:val="24"/>
              </w:rPr>
              <w:t>работы.</w:t>
            </w:r>
          </w:p>
          <w:p w:rsidR="0053114E" w:rsidRPr="00775147" w:rsidRDefault="00E84DBB" w:rsidP="00E84DBB">
            <w:pPr>
              <w:pStyle w:val="TableParagraph"/>
              <w:spacing w:line="322" w:lineRule="exact"/>
              <w:rPr>
                <w:sz w:val="24"/>
                <w:szCs w:val="24"/>
              </w:rPr>
            </w:pPr>
            <w:r w:rsidRPr="00775147">
              <w:rPr>
                <w:sz w:val="24"/>
                <w:szCs w:val="24"/>
              </w:rPr>
              <w:t>2.Распространение опыта</w:t>
            </w:r>
          </w:p>
        </w:tc>
        <w:tc>
          <w:tcPr>
            <w:tcW w:w="1819" w:type="dxa"/>
          </w:tcPr>
          <w:p w:rsidR="0053114E" w:rsidRPr="00775147" w:rsidRDefault="00EC701C" w:rsidP="00EC701C">
            <w:pPr>
              <w:pStyle w:val="TableParagraph"/>
              <w:spacing w:before="1" w:line="322" w:lineRule="exact"/>
              <w:ind w:left="107" w:right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ходе дальнейшей педагогическ</w:t>
            </w:r>
            <w:r w:rsidR="009A2ABD" w:rsidRPr="00775147">
              <w:rPr>
                <w:sz w:val="24"/>
                <w:szCs w:val="24"/>
              </w:rPr>
              <w:t>ой деятельности</w:t>
            </w:r>
          </w:p>
        </w:tc>
        <w:tc>
          <w:tcPr>
            <w:tcW w:w="3487" w:type="dxa"/>
          </w:tcPr>
          <w:p w:rsidR="0053114E" w:rsidRPr="00775147" w:rsidRDefault="00EC701C" w:rsidP="00EC701C">
            <w:pPr>
              <w:pStyle w:val="TableParagraph"/>
              <w:ind w:left="108" w:right="1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Реферат, </w:t>
            </w:r>
            <w:r w:rsidR="009A2ABD" w:rsidRPr="00775147">
              <w:rPr>
                <w:sz w:val="24"/>
                <w:szCs w:val="24"/>
              </w:rPr>
              <w:t>индивидуальный</w:t>
            </w:r>
          </w:p>
          <w:p w:rsidR="0053114E" w:rsidRPr="00775147" w:rsidRDefault="009A2ABD" w:rsidP="00EC701C">
            <w:pPr>
              <w:pStyle w:val="TableParagraph"/>
              <w:spacing w:line="321" w:lineRule="exact"/>
              <w:rPr>
                <w:sz w:val="24"/>
                <w:szCs w:val="24"/>
              </w:rPr>
            </w:pPr>
            <w:r w:rsidRPr="00775147">
              <w:rPr>
                <w:sz w:val="24"/>
                <w:szCs w:val="24"/>
              </w:rPr>
              <w:t>творческий проект и др.</w:t>
            </w:r>
          </w:p>
        </w:tc>
      </w:tr>
    </w:tbl>
    <w:p w:rsidR="0053114E" w:rsidRPr="00825739" w:rsidRDefault="00301DEB">
      <w:pPr>
        <w:spacing w:before="89"/>
        <w:ind w:left="930"/>
        <w:rPr>
          <w:b/>
          <w:sz w:val="24"/>
          <w:szCs w:val="24"/>
        </w:rPr>
      </w:pPr>
      <w:r w:rsidRPr="00825739">
        <w:rPr>
          <w:b/>
          <w:sz w:val="24"/>
          <w:szCs w:val="24"/>
        </w:rPr>
        <w:t>О</w:t>
      </w:r>
      <w:r w:rsidR="009A2ABD" w:rsidRPr="00825739">
        <w:rPr>
          <w:b/>
          <w:sz w:val="24"/>
          <w:szCs w:val="24"/>
        </w:rPr>
        <w:t>жидаемые результаты</w:t>
      </w:r>
    </w:p>
    <w:p w:rsidR="0053114E" w:rsidRPr="00825739" w:rsidRDefault="009A2ABD">
      <w:pPr>
        <w:pStyle w:val="a4"/>
        <w:numPr>
          <w:ilvl w:val="1"/>
          <w:numId w:val="2"/>
        </w:numPr>
        <w:tabs>
          <w:tab w:val="left" w:pos="2347"/>
        </w:tabs>
        <w:ind w:right="231" w:firstLine="708"/>
        <w:jc w:val="both"/>
        <w:rPr>
          <w:sz w:val="24"/>
          <w:szCs w:val="24"/>
        </w:rPr>
      </w:pPr>
      <w:r w:rsidRPr="00825739">
        <w:rPr>
          <w:sz w:val="24"/>
          <w:szCs w:val="24"/>
        </w:rPr>
        <w:t>повышение степени самостоятельности, инициативности учащихся и их познавательной</w:t>
      </w:r>
      <w:r w:rsidRPr="00825739">
        <w:rPr>
          <w:spacing w:val="-4"/>
          <w:sz w:val="24"/>
          <w:szCs w:val="24"/>
        </w:rPr>
        <w:t xml:space="preserve"> </w:t>
      </w:r>
      <w:proofErr w:type="spellStart"/>
      <w:r w:rsidRPr="00825739">
        <w:rPr>
          <w:sz w:val="24"/>
          <w:szCs w:val="24"/>
        </w:rPr>
        <w:t>мотивированности</w:t>
      </w:r>
      <w:proofErr w:type="spellEnd"/>
      <w:r w:rsidRPr="00825739">
        <w:rPr>
          <w:sz w:val="24"/>
          <w:szCs w:val="24"/>
        </w:rPr>
        <w:t>;</w:t>
      </w:r>
    </w:p>
    <w:p w:rsidR="0053114E" w:rsidRPr="00825739" w:rsidRDefault="009A2ABD">
      <w:pPr>
        <w:pStyle w:val="a4"/>
        <w:numPr>
          <w:ilvl w:val="1"/>
          <w:numId w:val="2"/>
        </w:numPr>
        <w:tabs>
          <w:tab w:val="left" w:pos="2347"/>
        </w:tabs>
        <w:ind w:right="233" w:firstLine="708"/>
        <w:jc w:val="both"/>
        <w:rPr>
          <w:sz w:val="24"/>
          <w:szCs w:val="24"/>
        </w:rPr>
      </w:pPr>
      <w:r w:rsidRPr="00825739">
        <w:rPr>
          <w:sz w:val="24"/>
          <w:szCs w:val="24"/>
        </w:rPr>
        <w:t>развитие социальных навыков школьников в процессе групповых взаимодействий;</w:t>
      </w:r>
    </w:p>
    <w:p w:rsidR="0053114E" w:rsidRPr="00825739" w:rsidRDefault="009A2ABD">
      <w:pPr>
        <w:pStyle w:val="a4"/>
        <w:numPr>
          <w:ilvl w:val="1"/>
          <w:numId w:val="2"/>
        </w:numPr>
        <w:tabs>
          <w:tab w:val="left" w:pos="2347"/>
        </w:tabs>
        <w:ind w:right="224" w:firstLine="708"/>
        <w:jc w:val="both"/>
        <w:rPr>
          <w:sz w:val="24"/>
          <w:szCs w:val="24"/>
        </w:rPr>
      </w:pPr>
      <w:r w:rsidRPr="00825739">
        <w:rPr>
          <w:sz w:val="24"/>
          <w:szCs w:val="24"/>
        </w:rPr>
        <w:t xml:space="preserve">приобретение детьми опыта </w:t>
      </w:r>
      <w:proofErr w:type="spellStart"/>
      <w:r w:rsidRPr="00825739">
        <w:rPr>
          <w:sz w:val="24"/>
          <w:szCs w:val="24"/>
        </w:rPr>
        <w:t>исследовательско</w:t>
      </w:r>
      <w:proofErr w:type="spellEnd"/>
      <w:r w:rsidRPr="00825739">
        <w:rPr>
          <w:sz w:val="24"/>
          <w:szCs w:val="24"/>
        </w:rPr>
        <w:t>-творческой деятельности.</w:t>
      </w:r>
    </w:p>
    <w:p w:rsidR="0053114E" w:rsidRPr="00825739" w:rsidRDefault="009A2ABD">
      <w:pPr>
        <w:pStyle w:val="1"/>
        <w:spacing w:line="321" w:lineRule="exact"/>
        <w:rPr>
          <w:sz w:val="24"/>
          <w:szCs w:val="24"/>
        </w:rPr>
      </w:pPr>
      <w:r w:rsidRPr="00825739">
        <w:rPr>
          <w:sz w:val="24"/>
          <w:szCs w:val="24"/>
        </w:rPr>
        <w:t>Список литературы для изучения:</w:t>
      </w:r>
    </w:p>
    <w:p w:rsidR="0053114E" w:rsidRPr="00825739" w:rsidRDefault="009A2ABD">
      <w:pPr>
        <w:pStyle w:val="a4"/>
        <w:numPr>
          <w:ilvl w:val="0"/>
          <w:numId w:val="1"/>
        </w:numPr>
        <w:tabs>
          <w:tab w:val="left" w:pos="2347"/>
        </w:tabs>
        <w:ind w:right="222" w:firstLine="708"/>
        <w:jc w:val="both"/>
        <w:rPr>
          <w:sz w:val="24"/>
          <w:szCs w:val="24"/>
        </w:rPr>
      </w:pPr>
      <w:proofErr w:type="spellStart"/>
      <w:r w:rsidRPr="00825739">
        <w:rPr>
          <w:sz w:val="24"/>
          <w:szCs w:val="24"/>
        </w:rPr>
        <w:t>Байбородова</w:t>
      </w:r>
      <w:proofErr w:type="spellEnd"/>
      <w:r w:rsidRPr="00825739">
        <w:rPr>
          <w:sz w:val="24"/>
          <w:szCs w:val="24"/>
        </w:rPr>
        <w:t xml:space="preserve"> Л.В. Серебрянников Л.Н. Обучение технологии в средней школе. Методическое пособие.- М. Гуманитарный издательский центр</w:t>
      </w:r>
      <w:r w:rsidRPr="00825739">
        <w:rPr>
          <w:spacing w:val="-7"/>
          <w:sz w:val="24"/>
          <w:szCs w:val="24"/>
        </w:rPr>
        <w:t xml:space="preserve"> </w:t>
      </w:r>
      <w:r w:rsidRPr="00825739">
        <w:rPr>
          <w:sz w:val="24"/>
          <w:szCs w:val="24"/>
        </w:rPr>
        <w:t>ВЛАДОСС.</w:t>
      </w:r>
    </w:p>
    <w:p w:rsidR="0053114E" w:rsidRPr="00825739" w:rsidRDefault="009A2ABD">
      <w:pPr>
        <w:pStyle w:val="a4"/>
        <w:numPr>
          <w:ilvl w:val="0"/>
          <w:numId w:val="1"/>
        </w:numPr>
        <w:tabs>
          <w:tab w:val="left" w:pos="2347"/>
        </w:tabs>
        <w:spacing w:line="242" w:lineRule="auto"/>
        <w:ind w:right="226" w:firstLine="708"/>
        <w:jc w:val="both"/>
        <w:rPr>
          <w:sz w:val="24"/>
          <w:szCs w:val="24"/>
        </w:rPr>
      </w:pPr>
      <w:proofErr w:type="spellStart"/>
      <w:r w:rsidRPr="00825739">
        <w:rPr>
          <w:sz w:val="24"/>
          <w:szCs w:val="24"/>
        </w:rPr>
        <w:t>Лопанова</w:t>
      </w:r>
      <w:proofErr w:type="spellEnd"/>
      <w:r w:rsidRPr="00825739">
        <w:rPr>
          <w:sz w:val="24"/>
          <w:szCs w:val="24"/>
        </w:rPr>
        <w:t xml:space="preserve"> Е.В, Рабочих Т.Б. Личностно-</w:t>
      </w:r>
      <w:proofErr w:type="spellStart"/>
      <w:r w:rsidRPr="00825739">
        <w:rPr>
          <w:sz w:val="24"/>
          <w:szCs w:val="24"/>
        </w:rPr>
        <w:t>деятельностные</w:t>
      </w:r>
      <w:proofErr w:type="spellEnd"/>
      <w:r w:rsidRPr="00825739">
        <w:rPr>
          <w:sz w:val="24"/>
          <w:szCs w:val="24"/>
        </w:rPr>
        <w:t xml:space="preserve"> технологии</w:t>
      </w:r>
      <w:r w:rsidRPr="00825739">
        <w:rPr>
          <w:spacing w:val="1"/>
          <w:sz w:val="24"/>
          <w:szCs w:val="24"/>
        </w:rPr>
        <w:t xml:space="preserve"> </w:t>
      </w:r>
      <w:r w:rsidRPr="00825739">
        <w:rPr>
          <w:sz w:val="24"/>
          <w:szCs w:val="24"/>
        </w:rPr>
        <w:t>обучения</w:t>
      </w:r>
    </w:p>
    <w:p w:rsidR="0053114E" w:rsidRPr="00825739" w:rsidRDefault="009A2ABD">
      <w:pPr>
        <w:pStyle w:val="a4"/>
        <w:numPr>
          <w:ilvl w:val="0"/>
          <w:numId w:val="1"/>
        </w:numPr>
        <w:tabs>
          <w:tab w:val="left" w:pos="2346"/>
          <w:tab w:val="left" w:pos="2347"/>
        </w:tabs>
        <w:ind w:right="693" w:firstLine="720"/>
        <w:rPr>
          <w:sz w:val="24"/>
          <w:szCs w:val="24"/>
        </w:rPr>
      </w:pPr>
      <w:r w:rsidRPr="00825739">
        <w:rPr>
          <w:sz w:val="24"/>
          <w:szCs w:val="24"/>
        </w:rPr>
        <w:t>Новые педагогические и информационные технологии в системе образования / под ред. Е.С.</w:t>
      </w:r>
      <w:r w:rsidRPr="00825739">
        <w:rPr>
          <w:spacing w:val="-8"/>
          <w:sz w:val="24"/>
          <w:szCs w:val="24"/>
        </w:rPr>
        <w:t xml:space="preserve"> </w:t>
      </w:r>
      <w:r w:rsidRPr="00825739">
        <w:rPr>
          <w:sz w:val="24"/>
          <w:szCs w:val="24"/>
        </w:rPr>
        <w:t>Полат-М.:2000</w:t>
      </w:r>
    </w:p>
    <w:p w:rsidR="0053114E" w:rsidRPr="00825739" w:rsidRDefault="009A2ABD">
      <w:pPr>
        <w:pStyle w:val="a4"/>
        <w:numPr>
          <w:ilvl w:val="0"/>
          <w:numId w:val="1"/>
        </w:numPr>
        <w:tabs>
          <w:tab w:val="left" w:pos="2346"/>
          <w:tab w:val="left" w:pos="2347"/>
        </w:tabs>
        <w:spacing w:line="242" w:lineRule="auto"/>
        <w:ind w:right="1420" w:firstLine="720"/>
        <w:rPr>
          <w:sz w:val="24"/>
          <w:szCs w:val="24"/>
        </w:rPr>
      </w:pPr>
      <w:r w:rsidRPr="00825739">
        <w:rPr>
          <w:sz w:val="24"/>
          <w:szCs w:val="24"/>
        </w:rPr>
        <w:t>Пахомова Н.Ю. Проектное обучение — что это? // Методист, №1, 2004. -</w:t>
      </w:r>
      <w:r w:rsidRPr="00825739">
        <w:rPr>
          <w:spacing w:val="-5"/>
          <w:sz w:val="24"/>
          <w:szCs w:val="24"/>
        </w:rPr>
        <w:t xml:space="preserve"> </w:t>
      </w:r>
      <w:r w:rsidRPr="00825739">
        <w:rPr>
          <w:sz w:val="24"/>
          <w:szCs w:val="24"/>
        </w:rPr>
        <w:t>с.42.</w:t>
      </w:r>
    </w:p>
    <w:p w:rsidR="0053114E" w:rsidRPr="00825739" w:rsidRDefault="009A2ABD">
      <w:pPr>
        <w:pStyle w:val="a4"/>
        <w:numPr>
          <w:ilvl w:val="0"/>
          <w:numId w:val="1"/>
        </w:numPr>
        <w:tabs>
          <w:tab w:val="left" w:pos="2346"/>
          <w:tab w:val="left" w:pos="2347"/>
        </w:tabs>
        <w:ind w:right="510" w:firstLine="720"/>
        <w:rPr>
          <w:sz w:val="24"/>
          <w:szCs w:val="24"/>
        </w:rPr>
      </w:pPr>
      <w:r w:rsidRPr="00825739">
        <w:rPr>
          <w:sz w:val="24"/>
          <w:szCs w:val="24"/>
        </w:rPr>
        <w:t>4. Развитие исследовательской деятельности учащихся. Методический сборник. — М.: Народное образование, 2001. — 272</w:t>
      </w:r>
      <w:r w:rsidRPr="00825739">
        <w:rPr>
          <w:spacing w:val="-26"/>
          <w:sz w:val="24"/>
          <w:szCs w:val="24"/>
        </w:rPr>
        <w:t xml:space="preserve"> </w:t>
      </w:r>
      <w:r w:rsidRPr="00825739">
        <w:rPr>
          <w:sz w:val="24"/>
          <w:szCs w:val="24"/>
        </w:rPr>
        <w:t>с.</w:t>
      </w:r>
    </w:p>
    <w:p w:rsidR="0053114E" w:rsidRPr="00825739" w:rsidRDefault="009A2ABD">
      <w:pPr>
        <w:pStyle w:val="a4"/>
        <w:numPr>
          <w:ilvl w:val="0"/>
          <w:numId w:val="1"/>
        </w:numPr>
        <w:tabs>
          <w:tab w:val="left" w:pos="2416"/>
          <w:tab w:val="left" w:pos="2417"/>
        </w:tabs>
        <w:ind w:right="228" w:firstLine="708"/>
        <w:rPr>
          <w:sz w:val="24"/>
          <w:szCs w:val="24"/>
        </w:rPr>
      </w:pPr>
      <w:r w:rsidRPr="00825739">
        <w:rPr>
          <w:sz w:val="24"/>
          <w:szCs w:val="24"/>
        </w:rPr>
        <w:t>Документы Правительства Р</w:t>
      </w:r>
      <w:r w:rsidR="00EC701C" w:rsidRPr="00825739">
        <w:rPr>
          <w:sz w:val="24"/>
          <w:szCs w:val="24"/>
        </w:rPr>
        <w:t>К</w:t>
      </w:r>
      <w:r w:rsidRPr="00825739">
        <w:rPr>
          <w:sz w:val="24"/>
          <w:szCs w:val="24"/>
        </w:rPr>
        <w:t xml:space="preserve">, Министерства образования </w:t>
      </w:r>
      <w:r w:rsidR="00EC701C" w:rsidRPr="00825739">
        <w:rPr>
          <w:sz w:val="24"/>
          <w:szCs w:val="24"/>
        </w:rPr>
        <w:t>и науки</w:t>
      </w:r>
      <w:r w:rsidRPr="00825739">
        <w:rPr>
          <w:sz w:val="24"/>
          <w:szCs w:val="24"/>
        </w:rPr>
        <w:t xml:space="preserve">, </w:t>
      </w:r>
      <w:proofErr w:type="gramStart"/>
      <w:r w:rsidRPr="00825739">
        <w:rPr>
          <w:sz w:val="24"/>
          <w:szCs w:val="24"/>
        </w:rPr>
        <w:t>относящихся</w:t>
      </w:r>
      <w:proofErr w:type="gramEnd"/>
      <w:r w:rsidRPr="00825739">
        <w:rPr>
          <w:sz w:val="24"/>
          <w:szCs w:val="24"/>
        </w:rPr>
        <w:t xml:space="preserve"> к стратегии модернизации</w:t>
      </w:r>
      <w:r w:rsidRPr="00825739">
        <w:rPr>
          <w:spacing w:val="-7"/>
          <w:sz w:val="24"/>
          <w:szCs w:val="24"/>
        </w:rPr>
        <w:t xml:space="preserve"> </w:t>
      </w:r>
      <w:r w:rsidRPr="00825739">
        <w:rPr>
          <w:sz w:val="24"/>
          <w:szCs w:val="24"/>
        </w:rPr>
        <w:t>образования.</w:t>
      </w:r>
    </w:p>
    <w:sectPr w:rsidR="0053114E" w:rsidRPr="00825739">
      <w:pgSz w:w="11910" w:h="16840"/>
      <w:pgMar w:top="110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7E93"/>
    <w:multiLevelType w:val="hybridMultilevel"/>
    <w:tmpl w:val="4C56D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E29FE"/>
    <w:multiLevelType w:val="hybridMultilevel"/>
    <w:tmpl w:val="6C02E2F2"/>
    <w:lvl w:ilvl="0" w:tplc="F1F28B3A">
      <w:start w:val="1"/>
      <w:numFmt w:val="decimal"/>
      <w:lvlText w:val="%1."/>
      <w:lvlJc w:val="left"/>
      <w:pPr>
        <w:ind w:left="942" w:hanging="6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C48CB64">
      <w:numFmt w:val="bullet"/>
      <w:lvlText w:val="•"/>
      <w:lvlJc w:val="left"/>
      <w:pPr>
        <w:ind w:left="1826" w:hanging="697"/>
      </w:pPr>
      <w:rPr>
        <w:rFonts w:hint="default"/>
        <w:lang w:val="ru-RU" w:eastAsia="ru-RU" w:bidi="ru-RU"/>
      </w:rPr>
    </w:lvl>
    <w:lvl w:ilvl="2" w:tplc="57A61668">
      <w:numFmt w:val="bullet"/>
      <w:lvlText w:val="•"/>
      <w:lvlJc w:val="left"/>
      <w:pPr>
        <w:ind w:left="2713" w:hanging="697"/>
      </w:pPr>
      <w:rPr>
        <w:rFonts w:hint="default"/>
        <w:lang w:val="ru-RU" w:eastAsia="ru-RU" w:bidi="ru-RU"/>
      </w:rPr>
    </w:lvl>
    <w:lvl w:ilvl="3" w:tplc="FD206AA8">
      <w:numFmt w:val="bullet"/>
      <w:lvlText w:val="•"/>
      <w:lvlJc w:val="left"/>
      <w:pPr>
        <w:ind w:left="3599" w:hanging="697"/>
      </w:pPr>
      <w:rPr>
        <w:rFonts w:hint="default"/>
        <w:lang w:val="ru-RU" w:eastAsia="ru-RU" w:bidi="ru-RU"/>
      </w:rPr>
    </w:lvl>
    <w:lvl w:ilvl="4" w:tplc="2C9CB5D8">
      <w:numFmt w:val="bullet"/>
      <w:lvlText w:val="•"/>
      <w:lvlJc w:val="left"/>
      <w:pPr>
        <w:ind w:left="4486" w:hanging="697"/>
      </w:pPr>
      <w:rPr>
        <w:rFonts w:hint="default"/>
        <w:lang w:val="ru-RU" w:eastAsia="ru-RU" w:bidi="ru-RU"/>
      </w:rPr>
    </w:lvl>
    <w:lvl w:ilvl="5" w:tplc="B1106A4E">
      <w:numFmt w:val="bullet"/>
      <w:lvlText w:val="•"/>
      <w:lvlJc w:val="left"/>
      <w:pPr>
        <w:ind w:left="5373" w:hanging="697"/>
      </w:pPr>
      <w:rPr>
        <w:rFonts w:hint="default"/>
        <w:lang w:val="ru-RU" w:eastAsia="ru-RU" w:bidi="ru-RU"/>
      </w:rPr>
    </w:lvl>
    <w:lvl w:ilvl="6" w:tplc="A76A1AD0">
      <w:numFmt w:val="bullet"/>
      <w:lvlText w:val="•"/>
      <w:lvlJc w:val="left"/>
      <w:pPr>
        <w:ind w:left="6259" w:hanging="697"/>
      </w:pPr>
      <w:rPr>
        <w:rFonts w:hint="default"/>
        <w:lang w:val="ru-RU" w:eastAsia="ru-RU" w:bidi="ru-RU"/>
      </w:rPr>
    </w:lvl>
    <w:lvl w:ilvl="7" w:tplc="F2924C8A">
      <w:numFmt w:val="bullet"/>
      <w:lvlText w:val="•"/>
      <w:lvlJc w:val="left"/>
      <w:pPr>
        <w:ind w:left="7146" w:hanging="697"/>
      </w:pPr>
      <w:rPr>
        <w:rFonts w:hint="default"/>
        <w:lang w:val="ru-RU" w:eastAsia="ru-RU" w:bidi="ru-RU"/>
      </w:rPr>
    </w:lvl>
    <w:lvl w:ilvl="8" w:tplc="B080B9F4">
      <w:numFmt w:val="bullet"/>
      <w:lvlText w:val="•"/>
      <w:lvlJc w:val="left"/>
      <w:pPr>
        <w:ind w:left="8033" w:hanging="697"/>
      </w:pPr>
      <w:rPr>
        <w:rFonts w:hint="default"/>
        <w:lang w:val="ru-RU" w:eastAsia="ru-RU" w:bidi="ru-RU"/>
      </w:rPr>
    </w:lvl>
  </w:abstractNum>
  <w:abstractNum w:abstractNumId="2">
    <w:nsid w:val="35D90122"/>
    <w:multiLevelType w:val="hybridMultilevel"/>
    <w:tmpl w:val="635C21BC"/>
    <w:lvl w:ilvl="0" w:tplc="8ABA6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A2B79"/>
    <w:multiLevelType w:val="hybridMultilevel"/>
    <w:tmpl w:val="EF067350"/>
    <w:lvl w:ilvl="0" w:tplc="3FF4C468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5BB23302">
      <w:numFmt w:val="bullet"/>
      <w:lvlText w:val=""/>
      <w:lvlJc w:val="left"/>
      <w:pPr>
        <w:ind w:left="942" w:hanging="697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300CB2FC">
      <w:numFmt w:val="bullet"/>
      <w:lvlText w:val="•"/>
      <w:lvlJc w:val="left"/>
      <w:pPr>
        <w:ind w:left="1925" w:hanging="697"/>
      </w:pPr>
      <w:rPr>
        <w:rFonts w:hint="default"/>
        <w:lang w:val="ru-RU" w:eastAsia="ru-RU" w:bidi="ru-RU"/>
      </w:rPr>
    </w:lvl>
    <w:lvl w:ilvl="3" w:tplc="1DCC772A">
      <w:numFmt w:val="bullet"/>
      <w:lvlText w:val="•"/>
      <w:lvlJc w:val="left"/>
      <w:pPr>
        <w:ind w:left="2910" w:hanging="697"/>
      </w:pPr>
      <w:rPr>
        <w:rFonts w:hint="default"/>
        <w:lang w:val="ru-RU" w:eastAsia="ru-RU" w:bidi="ru-RU"/>
      </w:rPr>
    </w:lvl>
    <w:lvl w:ilvl="4" w:tplc="E842B79E">
      <w:numFmt w:val="bullet"/>
      <w:lvlText w:val="•"/>
      <w:lvlJc w:val="left"/>
      <w:pPr>
        <w:ind w:left="3895" w:hanging="697"/>
      </w:pPr>
      <w:rPr>
        <w:rFonts w:hint="default"/>
        <w:lang w:val="ru-RU" w:eastAsia="ru-RU" w:bidi="ru-RU"/>
      </w:rPr>
    </w:lvl>
    <w:lvl w:ilvl="5" w:tplc="9D78A608">
      <w:numFmt w:val="bullet"/>
      <w:lvlText w:val="•"/>
      <w:lvlJc w:val="left"/>
      <w:pPr>
        <w:ind w:left="4880" w:hanging="697"/>
      </w:pPr>
      <w:rPr>
        <w:rFonts w:hint="default"/>
        <w:lang w:val="ru-RU" w:eastAsia="ru-RU" w:bidi="ru-RU"/>
      </w:rPr>
    </w:lvl>
    <w:lvl w:ilvl="6" w:tplc="EADCAC6E">
      <w:numFmt w:val="bullet"/>
      <w:lvlText w:val="•"/>
      <w:lvlJc w:val="left"/>
      <w:pPr>
        <w:ind w:left="5865" w:hanging="697"/>
      </w:pPr>
      <w:rPr>
        <w:rFonts w:hint="default"/>
        <w:lang w:val="ru-RU" w:eastAsia="ru-RU" w:bidi="ru-RU"/>
      </w:rPr>
    </w:lvl>
    <w:lvl w:ilvl="7" w:tplc="8500E980">
      <w:numFmt w:val="bullet"/>
      <w:lvlText w:val="•"/>
      <w:lvlJc w:val="left"/>
      <w:pPr>
        <w:ind w:left="6850" w:hanging="697"/>
      </w:pPr>
      <w:rPr>
        <w:rFonts w:hint="default"/>
        <w:lang w:val="ru-RU" w:eastAsia="ru-RU" w:bidi="ru-RU"/>
      </w:rPr>
    </w:lvl>
    <w:lvl w:ilvl="8" w:tplc="581CB1A4">
      <w:numFmt w:val="bullet"/>
      <w:lvlText w:val="•"/>
      <w:lvlJc w:val="left"/>
      <w:pPr>
        <w:ind w:left="7836" w:hanging="697"/>
      </w:pPr>
      <w:rPr>
        <w:rFonts w:hint="default"/>
        <w:lang w:val="ru-RU" w:eastAsia="ru-RU" w:bidi="ru-RU"/>
      </w:rPr>
    </w:lvl>
  </w:abstractNum>
  <w:abstractNum w:abstractNumId="4">
    <w:nsid w:val="40442F2C"/>
    <w:multiLevelType w:val="hybridMultilevel"/>
    <w:tmpl w:val="C0C86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187F31"/>
    <w:multiLevelType w:val="hybridMultilevel"/>
    <w:tmpl w:val="A03247D2"/>
    <w:lvl w:ilvl="0" w:tplc="B882D5C0">
      <w:start w:val="1"/>
      <w:numFmt w:val="decimal"/>
      <w:lvlText w:val="%1."/>
      <w:lvlJc w:val="left"/>
      <w:pPr>
        <w:ind w:left="942" w:hanging="6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9187EAE">
      <w:numFmt w:val="bullet"/>
      <w:lvlText w:val="•"/>
      <w:lvlJc w:val="left"/>
      <w:pPr>
        <w:ind w:left="1826" w:hanging="697"/>
      </w:pPr>
      <w:rPr>
        <w:rFonts w:hint="default"/>
        <w:lang w:val="ru-RU" w:eastAsia="ru-RU" w:bidi="ru-RU"/>
      </w:rPr>
    </w:lvl>
    <w:lvl w:ilvl="2" w:tplc="7A8238F4">
      <w:numFmt w:val="bullet"/>
      <w:lvlText w:val="•"/>
      <w:lvlJc w:val="left"/>
      <w:pPr>
        <w:ind w:left="2713" w:hanging="697"/>
      </w:pPr>
      <w:rPr>
        <w:rFonts w:hint="default"/>
        <w:lang w:val="ru-RU" w:eastAsia="ru-RU" w:bidi="ru-RU"/>
      </w:rPr>
    </w:lvl>
    <w:lvl w:ilvl="3" w:tplc="76F289A2">
      <w:numFmt w:val="bullet"/>
      <w:lvlText w:val="•"/>
      <w:lvlJc w:val="left"/>
      <w:pPr>
        <w:ind w:left="3599" w:hanging="697"/>
      </w:pPr>
      <w:rPr>
        <w:rFonts w:hint="default"/>
        <w:lang w:val="ru-RU" w:eastAsia="ru-RU" w:bidi="ru-RU"/>
      </w:rPr>
    </w:lvl>
    <w:lvl w:ilvl="4" w:tplc="85CEC8E8">
      <w:numFmt w:val="bullet"/>
      <w:lvlText w:val="•"/>
      <w:lvlJc w:val="left"/>
      <w:pPr>
        <w:ind w:left="4486" w:hanging="697"/>
      </w:pPr>
      <w:rPr>
        <w:rFonts w:hint="default"/>
        <w:lang w:val="ru-RU" w:eastAsia="ru-RU" w:bidi="ru-RU"/>
      </w:rPr>
    </w:lvl>
    <w:lvl w:ilvl="5" w:tplc="2808135A">
      <w:numFmt w:val="bullet"/>
      <w:lvlText w:val="•"/>
      <w:lvlJc w:val="left"/>
      <w:pPr>
        <w:ind w:left="5373" w:hanging="697"/>
      </w:pPr>
      <w:rPr>
        <w:rFonts w:hint="default"/>
        <w:lang w:val="ru-RU" w:eastAsia="ru-RU" w:bidi="ru-RU"/>
      </w:rPr>
    </w:lvl>
    <w:lvl w:ilvl="6" w:tplc="C8D8B5B4">
      <w:numFmt w:val="bullet"/>
      <w:lvlText w:val="•"/>
      <w:lvlJc w:val="left"/>
      <w:pPr>
        <w:ind w:left="6259" w:hanging="697"/>
      </w:pPr>
      <w:rPr>
        <w:rFonts w:hint="default"/>
        <w:lang w:val="ru-RU" w:eastAsia="ru-RU" w:bidi="ru-RU"/>
      </w:rPr>
    </w:lvl>
    <w:lvl w:ilvl="7" w:tplc="4282CEA6">
      <w:numFmt w:val="bullet"/>
      <w:lvlText w:val="•"/>
      <w:lvlJc w:val="left"/>
      <w:pPr>
        <w:ind w:left="7146" w:hanging="697"/>
      </w:pPr>
      <w:rPr>
        <w:rFonts w:hint="default"/>
        <w:lang w:val="ru-RU" w:eastAsia="ru-RU" w:bidi="ru-RU"/>
      </w:rPr>
    </w:lvl>
    <w:lvl w:ilvl="8" w:tplc="480AF6CA">
      <w:numFmt w:val="bullet"/>
      <w:lvlText w:val="•"/>
      <w:lvlJc w:val="left"/>
      <w:pPr>
        <w:ind w:left="8033" w:hanging="697"/>
      </w:pPr>
      <w:rPr>
        <w:rFonts w:hint="default"/>
        <w:lang w:val="ru-RU" w:eastAsia="ru-RU" w:bidi="ru-RU"/>
      </w:rPr>
    </w:lvl>
  </w:abstractNum>
  <w:abstractNum w:abstractNumId="6">
    <w:nsid w:val="7F1F2504"/>
    <w:multiLevelType w:val="hybridMultilevel"/>
    <w:tmpl w:val="6FA4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4E"/>
    <w:rsid w:val="00301DEB"/>
    <w:rsid w:val="004D1DB7"/>
    <w:rsid w:val="0053114E"/>
    <w:rsid w:val="00775147"/>
    <w:rsid w:val="00825739"/>
    <w:rsid w:val="009A2ABD"/>
    <w:rsid w:val="00BB6ED5"/>
    <w:rsid w:val="00E84DBB"/>
    <w:rsid w:val="00EC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left="9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left="93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 w:firstLine="7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42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2023-05-14T16:00:00Z</dcterms:created>
  <dcterms:modified xsi:type="dcterms:W3CDTF">2025-02-08T11:27:00Z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2019-09-21T00:00:00Z</vt:filetime>
  </property>
</Properties>
</file>